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5D9" w:rsidRPr="00705D32" w:rsidRDefault="00EE65D9" w:rsidP="00EE65D9">
      <w:pPr>
        <w:pStyle w:val="berschrift1"/>
        <w:rPr>
          <w:lang w:val="en-GB"/>
        </w:rPr>
      </w:pPr>
      <w:r w:rsidRPr="00705D32">
        <w:rPr>
          <w:b w:val="0"/>
          <w:lang w:val="en-GB"/>
        </w:rPr>
        <w:t>Components of the Soy Bean</w:t>
      </w:r>
    </w:p>
    <w:p w:rsidR="00EE65D9" w:rsidRPr="00705D32" w:rsidRDefault="00CD240C" w:rsidP="00950E3D">
      <w:pPr>
        <w:pStyle w:val="summaryoftask"/>
        <w:jc w:val="both"/>
        <w:rPr>
          <w:sz w:val="22"/>
          <w:szCs w:val="22"/>
          <w:lang w:val="en-GB" w:eastAsia="en-GB"/>
        </w:rPr>
      </w:pPr>
      <w:r>
        <w:rPr>
          <w:sz w:val="22"/>
          <w:szCs w:val="22"/>
          <w:lang w:val="en-GB" w:eastAsia="en-GB"/>
        </w:rPr>
        <w:t xml:space="preserve">Soy is cultivated around the world </w:t>
      </w:r>
      <w:r w:rsidR="00DA4AF8">
        <w:rPr>
          <w:sz w:val="22"/>
          <w:szCs w:val="22"/>
          <w:lang w:val="en-GB" w:eastAsia="en-GB"/>
        </w:rPr>
        <w:t>and is stimulating the world market. It has become the most</w:t>
      </w:r>
      <w:r w:rsidR="00DA4AF8" w:rsidRPr="0021297C">
        <w:rPr>
          <w:sz w:val="22"/>
          <w:szCs w:val="22"/>
          <w:lang w:val="en-GB" w:eastAsia="en-GB"/>
        </w:rPr>
        <w:t xml:space="preserve"> important </w:t>
      </w:r>
      <w:r w:rsidR="00DA4AF8">
        <w:rPr>
          <w:sz w:val="22"/>
          <w:szCs w:val="22"/>
          <w:lang w:val="en-GB" w:eastAsia="en-GB"/>
        </w:rPr>
        <w:t xml:space="preserve">plant-based </w:t>
      </w:r>
      <w:r w:rsidR="00DA4AF8" w:rsidRPr="0021297C">
        <w:rPr>
          <w:sz w:val="22"/>
          <w:szCs w:val="22"/>
          <w:lang w:val="en-GB" w:eastAsia="en-GB"/>
        </w:rPr>
        <w:t xml:space="preserve">protein source. </w:t>
      </w:r>
      <w:r w:rsidR="00EE65D9" w:rsidRPr="00705D32">
        <w:rPr>
          <w:sz w:val="22"/>
          <w:szCs w:val="22"/>
          <w:lang w:val="en-GB" w:eastAsia="en-GB"/>
        </w:rPr>
        <w:t>Due to its nutritional components the soy bean has become very popular. Being used as an additive to various food products, soy end</w:t>
      </w:r>
      <w:r w:rsidR="00DA4AF8">
        <w:rPr>
          <w:sz w:val="22"/>
          <w:szCs w:val="22"/>
          <w:lang w:val="en-GB" w:eastAsia="en-GB"/>
        </w:rPr>
        <w:t>s</w:t>
      </w:r>
      <w:r w:rsidR="00EE65D9" w:rsidRPr="00705D32">
        <w:rPr>
          <w:sz w:val="22"/>
          <w:szCs w:val="22"/>
          <w:lang w:val="en-GB" w:eastAsia="en-GB"/>
        </w:rPr>
        <w:t xml:space="preserve"> up on people’s plates more often than they would know of. </w:t>
      </w:r>
    </w:p>
    <w:p w:rsidR="00EE65D9" w:rsidRPr="00705D32" w:rsidRDefault="003B48BD" w:rsidP="00EE65D9">
      <w:pPr>
        <w:pStyle w:val="summaryoftask"/>
        <w:jc w:val="both"/>
        <w:rPr>
          <w:sz w:val="22"/>
          <w:szCs w:val="22"/>
          <w:lang w:val="en-GB" w:eastAsia="en-GB"/>
        </w:rPr>
      </w:pPr>
      <w:r w:rsidRPr="00705D32">
        <w:rPr>
          <w:sz w:val="22"/>
          <w:szCs w:val="22"/>
          <w:lang w:val="en-GB" w:eastAsia="en-GB"/>
        </w:rPr>
        <w:t>You are working as a nutritionist and therefore need think about which nutritional components you would expect in the selected food samples. Test your hypotheses by carrying out the experiments. The results should be discussed and interpreted within the group before presenting them to the entire class. Connect your results with your knowledge about human nutritional habits and needs.</w:t>
      </w:r>
    </w:p>
    <w:p w:rsidR="00EE65D9" w:rsidRPr="00705D32" w:rsidRDefault="00EE65D9" w:rsidP="00950E3D">
      <w:pPr>
        <w:pStyle w:val="summaryoftask"/>
        <w:jc w:val="both"/>
        <w:rPr>
          <w:sz w:val="22"/>
          <w:szCs w:val="22"/>
          <w:lang w:val="en-GB" w:eastAsia="en-GB"/>
        </w:rPr>
      </w:pPr>
      <w:r w:rsidRPr="00705D32">
        <w:rPr>
          <w:sz w:val="22"/>
          <w:szCs w:val="22"/>
          <w:lang w:val="en-GB" w:eastAsia="en-GB"/>
        </w:rPr>
        <w:t xml:space="preserve"> </w:t>
      </w:r>
    </w:p>
    <w:p w:rsidR="00EE65D9" w:rsidRPr="00705D32" w:rsidRDefault="00EE65D9" w:rsidP="00950E3D">
      <w:pPr>
        <w:pStyle w:val="summaryoftask"/>
        <w:jc w:val="both"/>
        <w:rPr>
          <w:sz w:val="22"/>
          <w:szCs w:val="22"/>
          <w:lang w:val="en-GB" w:eastAsia="en-GB"/>
        </w:rPr>
      </w:pPr>
    </w:p>
    <w:p w:rsidR="00A71B25" w:rsidRPr="00705D32" w:rsidRDefault="003B48BD" w:rsidP="005D10B7">
      <w:pPr>
        <w:jc w:val="both"/>
        <w:rPr>
          <w:b/>
          <w:color w:val="auto"/>
          <w:sz w:val="28"/>
          <w:szCs w:val="28"/>
          <w:lang w:val="en-GB"/>
        </w:rPr>
      </w:pPr>
      <w:r w:rsidRPr="00705D32">
        <w:rPr>
          <w:b/>
          <w:color w:val="auto"/>
          <w:sz w:val="28"/>
          <w:szCs w:val="28"/>
          <w:lang w:val="en-GB"/>
        </w:rPr>
        <w:t>Material</w:t>
      </w:r>
    </w:p>
    <w:p w:rsidR="009B416A" w:rsidRPr="00705D32" w:rsidRDefault="009B416A" w:rsidP="005D10B7">
      <w:pPr>
        <w:jc w:val="both"/>
        <w:rPr>
          <w:b/>
          <w:color w:val="auto"/>
          <w:sz w:val="28"/>
          <w:szCs w:val="28"/>
          <w:lang w:val="en-GB"/>
        </w:rPr>
      </w:pPr>
    </w:p>
    <w:p w:rsidR="003B48BD" w:rsidRPr="00705D32" w:rsidRDefault="003B48BD" w:rsidP="003B48BD">
      <w:pPr>
        <w:suppressAutoHyphens w:val="0"/>
        <w:rPr>
          <w:b/>
          <w:lang w:val="en-GB"/>
        </w:rPr>
      </w:pPr>
      <w:r w:rsidRPr="00705D32">
        <w:rPr>
          <w:b/>
          <w:lang w:val="en-GB"/>
        </w:rPr>
        <w:t>Material</w:t>
      </w:r>
    </w:p>
    <w:p w:rsidR="003B48BD" w:rsidRPr="00705D32" w:rsidRDefault="003B48BD" w:rsidP="003B48BD">
      <w:pPr>
        <w:pStyle w:val="Listenabsatz"/>
        <w:numPr>
          <w:ilvl w:val="0"/>
          <w:numId w:val="27"/>
        </w:numPr>
        <w:suppressAutoHyphens w:val="0"/>
        <w:rPr>
          <w:lang w:val="en-GB"/>
        </w:rPr>
      </w:pPr>
      <w:r w:rsidRPr="00705D32">
        <w:rPr>
          <w:lang w:val="en-GB"/>
        </w:rPr>
        <w:t>Pens, Paper</w:t>
      </w:r>
    </w:p>
    <w:p w:rsidR="003B48BD" w:rsidRPr="00705D32" w:rsidRDefault="003B48BD" w:rsidP="003B48BD">
      <w:pPr>
        <w:pStyle w:val="Listenabsatz"/>
        <w:numPr>
          <w:ilvl w:val="0"/>
          <w:numId w:val="27"/>
        </w:numPr>
        <w:suppressAutoHyphens w:val="0"/>
        <w:rPr>
          <w:lang w:val="en-GB"/>
        </w:rPr>
      </w:pPr>
      <w:r w:rsidRPr="00705D32">
        <w:rPr>
          <w:lang w:val="en-GB"/>
        </w:rPr>
        <w:t>Computer and internet access</w:t>
      </w:r>
    </w:p>
    <w:p w:rsidR="003B48BD" w:rsidRPr="00705D32" w:rsidRDefault="003B48BD" w:rsidP="003B48BD">
      <w:pPr>
        <w:pStyle w:val="Listenabsatz"/>
        <w:numPr>
          <w:ilvl w:val="0"/>
          <w:numId w:val="27"/>
        </w:numPr>
        <w:suppressAutoHyphens w:val="0"/>
        <w:rPr>
          <w:lang w:val="en-GB"/>
        </w:rPr>
      </w:pPr>
      <w:r w:rsidRPr="00705D32">
        <w:rPr>
          <w:lang w:val="en-GB"/>
        </w:rPr>
        <w:t>Literature</w:t>
      </w:r>
    </w:p>
    <w:p w:rsidR="003B48BD" w:rsidRPr="00705D32" w:rsidRDefault="003B48BD" w:rsidP="003B48BD">
      <w:pPr>
        <w:pStyle w:val="Listenabsatz"/>
        <w:numPr>
          <w:ilvl w:val="0"/>
          <w:numId w:val="27"/>
        </w:numPr>
        <w:suppressAutoHyphens w:val="0"/>
        <w:rPr>
          <w:lang w:val="en-GB"/>
        </w:rPr>
      </w:pPr>
      <w:r w:rsidRPr="00705D32">
        <w:rPr>
          <w:lang w:val="en-GB"/>
        </w:rPr>
        <w:t>Plant material (frozen, fresh or dried soy beans, cereal seeds, fruit or vegetables such as apples, pears, potatoes, banana, etc.)</w:t>
      </w:r>
    </w:p>
    <w:p w:rsidR="003B48BD" w:rsidRPr="00705D32" w:rsidRDefault="003B48BD" w:rsidP="003B48BD">
      <w:pPr>
        <w:pStyle w:val="Listenabsatz"/>
        <w:numPr>
          <w:ilvl w:val="0"/>
          <w:numId w:val="27"/>
        </w:numPr>
        <w:suppressAutoHyphens w:val="0"/>
        <w:rPr>
          <w:lang w:val="en-GB"/>
        </w:rPr>
      </w:pPr>
      <w:r w:rsidRPr="00705D32">
        <w:rPr>
          <w:lang w:val="en-GB"/>
        </w:rPr>
        <w:t>Microscopes and equipment</w:t>
      </w:r>
    </w:p>
    <w:p w:rsidR="003B48BD" w:rsidRPr="00705D32" w:rsidRDefault="003B48BD" w:rsidP="003B48BD">
      <w:pPr>
        <w:pStyle w:val="Listenabsatz"/>
        <w:numPr>
          <w:ilvl w:val="0"/>
          <w:numId w:val="27"/>
        </w:numPr>
        <w:suppressAutoHyphens w:val="0"/>
        <w:rPr>
          <w:lang w:val="en-GB"/>
        </w:rPr>
      </w:pPr>
      <w:r w:rsidRPr="00705D32">
        <w:rPr>
          <w:lang w:val="en-GB"/>
        </w:rPr>
        <w:t>Small glass containers with lids</w:t>
      </w:r>
    </w:p>
    <w:p w:rsidR="003B48BD" w:rsidRPr="00705D32" w:rsidRDefault="00DA4AF8" w:rsidP="003B48BD">
      <w:pPr>
        <w:pStyle w:val="Listenabsatz"/>
        <w:numPr>
          <w:ilvl w:val="0"/>
          <w:numId w:val="27"/>
        </w:numPr>
        <w:suppressAutoHyphens w:val="0"/>
        <w:rPr>
          <w:lang w:val="en-GB"/>
        </w:rPr>
      </w:pPr>
      <w:r w:rsidRPr="00705D32">
        <w:rPr>
          <w:lang w:val="en-GB"/>
        </w:rPr>
        <w:t>Distilled</w:t>
      </w:r>
      <w:r w:rsidR="003B48BD" w:rsidRPr="00705D32">
        <w:rPr>
          <w:lang w:val="en-GB"/>
        </w:rPr>
        <w:t xml:space="preserve"> water </w:t>
      </w:r>
    </w:p>
    <w:p w:rsidR="003B48BD" w:rsidRPr="00705D32" w:rsidRDefault="003B48BD" w:rsidP="003B48BD">
      <w:pPr>
        <w:pStyle w:val="Listenabsatz"/>
        <w:numPr>
          <w:ilvl w:val="0"/>
          <w:numId w:val="27"/>
        </w:numPr>
        <w:suppressAutoHyphens w:val="0"/>
        <w:rPr>
          <w:lang w:val="en-GB"/>
        </w:rPr>
      </w:pPr>
      <w:r w:rsidRPr="00705D32">
        <w:rPr>
          <w:lang w:val="en-GB"/>
        </w:rPr>
        <w:t xml:space="preserve">Sudan-IV </w:t>
      </w:r>
      <w:r w:rsidR="002079CE">
        <w:rPr>
          <w:lang w:val="en-GB"/>
        </w:rPr>
        <w:t>staining</w:t>
      </w:r>
      <w:r w:rsidRPr="00705D32">
        <w:rPr>
          <w:lang w:val="en-GB"/>
        </w:rPr>
        <w:t xml:space="preserve"> solution</w:t>
      </w:r>
    </w:p>
    <w:p w:rsidR="003B48BD" w:rsidRPr="00705D32" w:rsidRDefault="003B48BD" w:rsidP="003B48BD">
      <w:pPr>
        <w:pStyle w:val="Listenabsatz"/>
        <w:numPr>
          <w:ilvl w:val="0"/>
          <w:numId w:val="27"/>
        </w:numPr>
        <w:suppressAutoHyphens w:val="0"/>
        <w:rPr>
          <w:lang w:val="en-GB"/>
        </w:rPr>
      </w:pPr>
      <w:r w:rsidRPr="00705D32">
        <w:rPr>
          <w:lang w:val="en-GB"/>
        </w:rPr>
        <w:t>Ethanol</w:t>
      </w:r>
    </w:p>
    <w:p w:rsidR="003B48BD" w:rsidRPr="00705D32" w:rsidRDefault="00F61930" w:rsidP="003B48BD">
      <w:pPr>
        <w:pStyle w:val="Listenabsatz"/>
        <w:numPr>
          <w:ilvl w:val="0"/>
          <w:numId w:val="27"/>
        </w:numPr>
        <w:suppressAutoHyphens w:val="0"/>
        <w:rPr>
          <w:lang w:val="en-GB"/>
        </w:rPr>
      </w:pPr>
      <w:r>
        <w:rPr>
          <w:lang w:val="en-GB"/>
        </w:rPr>
        <w:t>Coomassie Brilliant Blue</w:t>
      </w:r>
      <w:r w:rsidR="003B48BD" w:rsidRPr="00705D32">
        <w:rPr>
          <w:lang w:val="en-GB"/>
        </w:rPr>
        <w:t xml:space="preserve"> </w:t>
      </w:r>
      <w:r w:rsidR="002079CE">
        <w:rPr>
          <w:lang w:val="en-GB"/>
        </w:rPr>
        <w:t>staining</w:t>
      </w:r>
      <w:r w:rsidR="003B48BD" w:rsidRPr="00705D32">
        <w:rPr>
          <w:lang w:val="en-GB"/>
        </w:rPr>
        <w:t xml:space="preserve"> solution</w:t>
      </w:r>
    </w:p>
    <w:p w:rsidR="003B48BD" w:rsidRPr="00705D32" w:rsidRDefault="003B48BD" w:rsidP="003B48BD">
      <w:pPr>
        <w:pStyle w:val="Listenabsatz"/>
        <w:numPr>
          <w:ilvl w:val="0"/>
          <w:numId w:val="27"/>
        </w:numPr>
        <w:suppressAutoHyphens w:val="0"/>
        <w:rPr>
          <w:lang w:val="en-GB"/>
        </w:rPr>
      </w:pPr>
      <w:r w:rsidRPr="00705D32">
        <w:rPr>
          <w:bCs/>
          <w:lang w:val="en-GB"/>
        </w:rPr>
        <w:t>Methyl acetate</w:t>
      </w:r>
    </w:p>
    <w:p w:rsidR="003B48BD" w:rsidRPr="00705D32" w:rsidRDefault="001003F1" w:rsidP="003B48BD">
      <w:pPr>
        <w:pStyle w:val="Listenabsatz"/>
        <w:numPr>
          <w:ilvl w:val="0"/>
          <w:numId w:val="27"/>
        </w:numPr>
        <w:suppressAutoHyphens w:val="0"/>
        <w:rPr>
          <w:lang w:val="en-GB"/>
        </w:rPr>
      </w:pPr>
      <w:r w:rsidRPr="00705D32">
        <w:rPr>
          <w:lang w:val="en-GB"/>
        </w:rPr>
        <w:t>Lugol’s</w:t>
      </w:r>
      <w:r w:rsidR="003B48BD" w:rsidRPr="00705D32">
        <w:rPr>
          <w:lang w:val="en-GB"/>
        </w:rPr>
        <w:t xml:space="preserve"> iodine</w:t>
      </w:r>
    </w:p>
    <w:p w:rsidR="003B48BD" w:rsidRPr="00705D32" w:rsidRDefault="003B48BD" w:rsidP="003B48BD">
      <w:pPr>
        <w:pStyle w:val="Listenabsatz"/>
        <w:numPr>
          <w:ilvl w:val="0"/>
          <w:numId w:val="27"/>
        </w:numPr>
        <w:suppressAutoHyphens w:val="0"/>
        <w:rPr>
          <w:lang w:val="en-GB"/>
        </w:rPr>
      </w:pPr>
      <w:r w:rsidRPr="00705D32">
        <w:rPr>
          <w:lang w:val="en-GB"/>
        </w:rPr>
        <w:t>Knives and cutting boards</w:t>
      </w:r>
    </w:p>
    <w:p w:rsidR="003B48BD" w:rsidRPr="00705D32" w:rsidRDefault="003B48BD" w:rsidP="003B48BD">
      <w:pPr>
        <w:pStyle w:val="Listenabsatz"/>
        <w:numPr>
          <w:ilvl w:val="0"/>
          <w:numId w:val="27"/>
        </w:numPr>
        <w:suppressAutoHyphens w:val="0"/>
        <w:rPr>
          <w:lang w:val="en-GB"/>
        </w:rPr>
      </w:pPr>
      <w:r w:rsidRPr="00705D32">
        <w:rPr>
          <w:lang w:val="en-GB"/>
        </w:rPr>
        <w:t>Glass cups</w:t>
      </w:r>
    </w:p>
    <w:p w:rsidR="003B48BD" w:rsidRPr="00705D32" w:rsidRDefault="003B48BD" w:rsidP="003B48BD">
      <w:pPr>
        <w:pStyle w:val="Listenabsatz"/>
        <w:numPr>
          <w:ilvl w:val="0"/>
          <w:numId w:val="27"/>
        </w:numPr>
        <w:suppressAutoHyphens w:val="0"/>
        <w:rPr>
          <w:lang w:val="en-GB"/>
        </w:rPr>
      </w:pPr>
      <w:r w:rsidRPr="00705D32">
        <w:rPr>
          <w:lang w:val="en-GB"/>
        </w:rPr>
        <w:t xml:space="preserve">Juice </w:t>
      </w:r>
      <w:r w:rsidR="00854665" w:rsidRPr="00705D32">
        <w:rPr>
          <w:lang w:val="en-GB"/>
        </w:rPr>
        <w:t>extractor</w:t>
      </w:r>
    </w:p>
    <w:p w:rsidR="003B48BD" w:rsidRPr="00705D32" w:rsidRDefault="003B48BD" w:rsidP="003B48BD">
      <w:pPr>
        <w:pStyle w:val="Listenabsatz"/>
        <w:numPr>
          <w:ilvl w:val="0"/>
          <w:numId w:val="27"/>
        </w:numPr>
        <w:suppressAutoHyphens w:val="0"/>
        <w:rPr>
          <w:lang w:val="en-GB"/>
        </w:rPr>
      </w:pPr>
      <w:r w:rsidRPr="00705D32">
        <w:rPr>
          <w:lang w:val="en-GB"/>
        </w:rPr>
        <w:t>Glass stick</w:t>
      </w:r>
    </w:p>
    <w:p w:rsidR="003B48BD" w:rsidRPr="00705D32" w:rsidRDefault="003B48BD" w:rsidP="003B48BD">
      <w:pPr>
        <w:pStyle w:val="Listenabsatz"/>
        <w:numPr>
          <w:ilvl w:val="0"/>
          <w:numId w:val="27"/>
        </w:numPr>
        <w:suppressAutoHyphens w:val="0"/>
        <w:rPr>
          <w:lang w:val="en-GB"/>
        </w:rPr>
      </w:pPr>
      <w:r w:rsidRPr="00705D32">
        <w:rPr>
          <w:lang w:val="en-GB"/>
        </w:rPr>
        <w:t>Coffee grinder</w:t>
      </w:r>
    </w:p>
    <w:p w:rsidR="003B48BD" w:rsidRPr="00705D32" w:rsidRDefault="003B48BD" w:rsidP="003B48BD">
      <w:pPr>
        <w:pStyle w:val="Listenabsatz"/>
        <w:numPr>
          <w:ilvl w:val="0"/>
          <w:numId w:val="27"/>
        </w:numPr>
        <w:suppressAutoHyphens w:val="0"/>
        <w:rPr>
          <w:lang w:val="en-GB"/>
        </w:rPr>
      </w:pPr>
      <w:r w:rsidRPr="00705D32">
        <w:rPr>
          <w:lang w:val="en-GB"/>
        </w:rPr>
        <w:t>Scale</w:t>
      </w:r>
    </w:p>
    <w:p w:rsidR="003B48BD" w:rsidRPr="00705D32" w:rsidRDefault="003B48BD" w:rsidP="003B48BD">
      <w:pPr>
        <w:pStyle w:val="Listenabsatz"/>
        <w:numPr>
          <w:ilvl w:val="0"/>
          <w:numId w:val="27"/>
        </w:numPr>
        <w:suppressAutoHyphens w:val="0"/>
        <w:rPr>
          <w:lang w:val="en-GB"/>
        </w:rPr>
      </w:pPr>
      <w:r w:rsidRPr="00705D32">
        <w:rPr>
          <w:lang w:val="en-GB"/>
        </w:rPr>
        <w:t>Centrifuge</w:t>
      </w:r>
    </w:p>
    <w:p w:rsidR="003B48BD" w:rsidRPr="00705D32" w:rsidRDefault="003B48BD" w:rsidP="003B48BD">
      <w:pPr>
        <w:pStyle w:val="Listenabsatz"/>
        <w:numPr>
          <w:ilvl w:val="0"/>
          <w:numId w:val="27"/>
        </w:numPr>
        <w:suppressAutoHyphens w:val="0"/>
        <w:rPr>
          <w:lang w:val="en-GB"/>
        </w:rPr>
      </w:pPr>
      <w:r w:rsidRPr="00705D32">
        <w:rPr>
          <w:lang w:val="en-GB"/>
        </w:rPr>
        <w:t>Folded filter</w:t>
      </w:r>
    </w:p>
    <w:p w:rsidR="003B48BD" w:rsidRPr="00705D32" w:rsidRDefault="003B48BD" w:rsidP="003B48BD">
      <w:pPr>
        <w:pStyle w:val="Listenabsatz"/>
        <w:numPr>
          <w:ilvl w:val="0"/>
          <w:numId w:val="27"/>
        </w:numPr>
        <w:suppressAutoHyphens w:val="0"/>
        <w:rPr>
          <w:lang w:val="en-GB"/>
        </w:rPr>
      </w:pPr>
      <w:r w:rsidRPr="00705D32">
        <w:rPr>
          <w:lang w:val="en-GB"/>
        </w:rPr>
        <w:t>Test tubes</w:t>
      </w:r>
    </w:p>
    <w:p w:rsidR="003B48BD" w:rsidRPr="00705D32" w:rsidRDefault="003B48BD" w:rsidP="003B48BD">
      <w:pPr>
        <w:pStyle w:val="Listenabsatz"/>
        <w:numPr>
          <w:ilvl w:val="0"/>
          <w:numId w:val="27"/>
        </w:numPr>
        <w:suppressAutoHyphens w:val="0"/>
        <w:rPr>
          <w:lang w:val="en-GB"/>
        </w:rPr>
      </w:pPr>
      <w:proofErr w:type="spellStart"/>
      <w:r w:rsidRPr="00705D32">
        <w:rPr>
          <w:lang w:val="en-GB"/>
        </w:rPr>
        <w:t>Merckoquant</w:t>
      </w:r>
      <w:proofErr w:type="spellEnd"/>
      <w:r w:rsidRPr="00705D32">
        <w:rPr>
          <w:lang w:val="en-GB"/>
        </w:rPr>
        <w:t xml:space="preserve"> ascorbic acid test (from pharmacy)</w:t>
      </w:r>
    </w:p>
    <w:p w:rsidR="003B48BD" w:rsidRPr="00705D32" w:rsidRDefault="003B48BD" w:rsidP="003B48BD">
      <w:pPr>
        <w:pStyle w:val="Listenabsatz"/>
        <w:numPr>
          <w:ilvl w:val="0"/>
          <w:numId w:val="27"/>
        </w:numPr>
        <w:suppressAutoHyphens w:val="0"/>
        <w:rPr>
          <w:lang w:val="en-GB"/>
        </w:rPr>
      </w:pPr>
      <w:proofErr w:type="spellStart"/>
      <w:r w:rsidRPr="00705D32">
        <w:rPr>
          <w:lang w:val="en-GB"/>
        </w:rPr>
        <w:t>Combur</w:t>
      </w:r>
      <w:proofErr w:type="spellEnd"/>
      <w:r w:rsidRPr="00705D32">
        <w:rPr>
          <w:lang w:val="en-GB"/>
        </w:rPr>
        <w:t xml:space="preserve"> 4 Test N (urine test strips from pharmacy)</w:t>
      </w:r>
    </w:p>
    <w:p w:rsidR="009E0C05" w:rsidRPr="00705D32" w:rsidRDefault="009E0C05" w:rsidP="005D10B7">
      <w:pPr>
        <w:jc w:val="both"/>
        <w:rPr>
          <w:b/>
          <w:color w:val="auto"/>
          <w:sz w:val="28"/>
          <w:szCs w:val="28"/>
          <w:lang w:val="en-GB"/>
        </w:rPr>
      </w:pPr>
    </w:p>
    <w:p w:rsidR="003B48BD" w:rsidRPr="00705D32" w:rsidRDefault="003B48BD">
      <w:pPr>
        <w:suppressAutoHyphens w:val="0"/>
        <w:rPr>
          <w:b/>
          <w:color w:val="auto"/>
          <w:sz w:val="28"/>
          <w:szCs w:val="28"/>
          <w:lang w:val="en-GB"/>
        </w:rPr>
      </w:pPr>
      <w:r w:rsidRPr="00705D32">
        <w:rPr>
          <w:b/>
          <w:color w:val="auto"/>
          <w:sz w:val="28"/>
          <w:szCs w:val="28"/>
          <w:lang w:val="en-GB"/>
        </w:rPr>
        <w:br w:type="page"/>
      </w:r>
    </w:p>
    <w:p w:rsidR="009B416A" w:rsidRPr="00705D32" w:rsidRDefault="003B48BD" w:rsidP="005D10B7">
      <w:pPr>
        <w:jc w:val="both"/>
        <w:rPr>
          <w:b/>
          <w:color w:val="auto"/>
          <w:sz w:val="28"/>
          <w:szCs w:val="28"/>
          <w:lang w:val="en-GB"/>
        </w:rPr>
      </w:pPr>
      <w:r w:rsidRPr="00705D32">
        <w:rPr>
          <w:b/>
          <w:color w:val="auto"/>
          <w:sz w:val="28"/>
          <w:szCs w:val="28"/>
          <w:lang w:val="en-GB"/>
        </w:rPr>
        <w:lastRenderedPageBreak/>
        <w:t>Carrying out the task</w:t>
      </w:r>
    </w:p>
    <w:p w:rsidR="009B416A" w:rsidRPr="00705D32" w:rsidRDefault="009B416A" w:rsidP="005D10B7">
      <w:pPr>
        <w:jc w:val="both"/>
        <w:rPr>
          <w:b/>
          <w:color w:val="auto"/>
          <w:sz w:val="28"/>
          <w:szCs w:val="28"/>
          <w:lang w:val="en-GB"/>
        </w:rPr>
      </w:pPr>
    </w:p>
    <w:p w:rsidR="009B416A" w:rsidRPr="00705D32" w:rsidRDefault="009B416A" w:rsidP="005D10B7">
      <w:pPr>
        <w:jc w:val="both"/>
        <w:rPr>
          <w:b/>
          <w:color w:val="auto"/>
          <w:sz w:val="28"/>
          <w:szCs w:val="28"/>
          <w:lang w:val="en-GB"/>
        </w:rPr>
      </w:pPr>
    </w:p>
    <w:tbl>
      <w:tblPr>
        <w:tblStyle w:val="Tabellengitternetz"/>
        <w:tblW w:w="0" w:type="auto"/>
        <w:tblLook w:val="04A0"/>
      </w:tblPr>
      <w:tblGrid>
        <w:gridCol w:w="2631"/>
        <w:gridCol w:w="6476"/>
      </w:tblGrid>
      <w:tr w:rsidR="00744A14" w:rsidRPr="00705D32" w:rsidTr="00744A14">
        <w:tc>
          <w:tcPr>
            <w:tcW w:w="2563" w:type="dxa"/>
          </w:tcPr>
          <w:p w:rsidR="00744A14" w:rsidRPr="00705D32" w:rsidRDefault="003B48BD" w:rsidP="00245AE7">
            <w:pPr>
              <w:pStyle w:val="Listenabsatz"/>
              <w:numPr>
                <w:ilvl w:val="0"/>
                <w:numId w:val="23"/>
              </w:numPr>
              <w:spacing w:after="240"/>
              <w:rPr>
                <w:sz w:val="22"/>
                <w:szCs w:val="22"/>
                <w:lang w:val="en-GB"/>
              </w:rPr>
            </w:pPr>
            <w:r w:rsidRPr="00705D32">
              <w:rPr>
                <w:sz w:val="22"/>
                <w:szCs w:val="22"/>
                <w:lang w:val="en-GB"/>
              </w:rPr>
              <w:t>Considerations and Expectations</w:t>
            </w:r>
          </w:p>
        </w:tc>
        <w:tc>
          <w:tcPr>
            <w:tcW w:w="6476" w:type="dxa"/>
          </w:tcPr>
          <w:p w:rsidR="00744A14" w:rsidRPr="00705D32" w:rsidRDefault="003B48BD" w:rsidP="005D10B7">
            <w:pPr>
              <w:spacing w:after="240"/>
              <w:jc w:val="both"/>
              <w:rPr>
                <w:sz w:val="22"/>
                <w:szCs w:val="22"/>
                <w:lang w:val="en-GB"/>
              </w:rPr>
            </w:pPr>
            <w:r w:rsidRPr="00705D32">
              <w:rPr>
                <w:sz w:val="22"/>
                <w:szCs w:val="22"/>
                <w:lang w:val="en-GB"/>
              </w:rPr>
              <w:t xml:space="preserve">Plants play an integral part in human nutrition. </w:t>
            </w:r>
            <w:r w:rsidR="00DA4AF8" w:rsidRPr="00705D32">
              <w:rPr>
                <w:sz w:val="22"/>
                <w:szCs w:val="22"/>
                <w:lang w:val="en-GB"/>
              </w:rPr>
              <w:t>Consider</w:t>
            </w:r>
            <w:r w:rsidRPr="00705D32">
              <w:rPr>
                <w:sz w:val="22"/>
                <w:szCs w:val="22"/>
                <w:lang w:val="en-GB"/>
              </w:rPr>
              <w:t xml:space="preserve"> which nutritional components and compositions you would expect in the various plant </w:t>
            </w:r>
            <w:r w:rsidR="004C5789" w:rsidRPr="00705D32">
              <w:rPr>
                <w:sz w:val="22"/>
                <w:szCs w:val="22"/>
                <w:lang w:val="en-GB"/>
              </w:rPr>
              <w:t>materials</w:t>
            </w:r>
            <w:r w:rsidRPr="00705D32">
              <w:rPr>
                <w:sz w:val="22"/>
                <w:szCs w:val="22"/>
                <w:lang w:val="en-GB"/>
              </w:rPr>
              <w:t>. Compare the samples with each other.</w:t>
            </w:r>
          </w:p>
        </w:tc>
      </w:tr>
      <w:tr w:rsidR="00744A14" w:rsidRPr="00705D32" w:rsidTr="00744A14">
        <w:tc>
          <w:tcPr>
            <w:tcW w:w="2563" w:type="dxa"/>
          </w:tcPr>
          <w:p w:rsidR="00744A14" w:rsidRPr="00705D32" w:rsidRDefault="003B48BD" w:rsidP="00744A14">
            <w:pPr>
              <w:pStyle w:val="Listenabsatz"/>
              <w:numPr>
                <w:ilvl w:val="0"/>
                <w:numId w:val="23"/>
              </w:numPr>
              <w:spacing w:after="240"/>
              <w:jc w:val="both"/>
              <w:rPr>
                <w:sz w:val="22"/>
                <w:szCs w:val="22"/>
                <w:lang w:val="en-GB"/>
              </w:rPr>
            </w:pPr>
            <w:r w:rsidRPr="00705D32">
              <w:rPr>
                <w:sz w:val="22"/>
                <w:szCs w:val="22"/>
                <w:lang w:val="en-GB"/>
              </w:rPr>
              <w:t>Experiments</w:t>
            </w:r>
          </w:p>
        </w:tc>
        <w:tc>
          <w:tcPr>
            <w:tcW w:w="6476" w:type="dxa"/>
          </w:tcPr>
          <w:p w:rsidR="00744A14" w:rsidRPr="00705D32" w:rsidRDefault="003B48BD" w:rsidP="005D10B7">
            <w:pPr>
              <w:spacing w:after="240"/>
              <w:jc w:val="both"/>
              <w:rPr>
                <w:sz w:val="22"/>
                <w:szCs w:val="22"/>
                <w:lang w:val="en-GB"/>
              </w:rPr>
            </w:pPr>
            <w:r w:rsidRPr="00705D32">
              <w:rPr>
                <w:sz w:val="22"/>
                <w:szCs w:val="22"/>
                <w:lang w:val="en-GB"/>
              </w:rPr>
              <w:t>Carry out the experiments as described in the instructions. Document your re</w:t>
            </w:r>
            <w:r w:rsidR="004C5789" w:rsidRPr="00705D32">
              <w:rPr>
                <w:sz w:val="22"/>
                <w:szCs w:val="22"/>
                <w:lang w:val="en-GB"/>
              </w:rPr>
              <w:t>sults. How did you achieve these results? Keep a research log.</w:t>
            </w:r>
          </w:p>
        </w:tc>
      </w:tr>
      <w:tr w:rsidR="00744A14" w:rsidRPr="00705D32" w:rsidTr="00744A14">
        <w:tc>
          <w:tcPr>
            <w:tcW w:w="2563" w:type="dxa"/>
          </w:tcPr>
          <w:p w:rsidR="00744A14" w:rsidRPr="00705D32" w:rsidRDefault="00744A14" w:rsidP="00744A14">
            <w:pPr>
              <w:pStyle w:val="Listenabsatz"/>
              <w:numPr>
                <w:ilvl w:val="0"/>
                <w:numId w:val="23"/>
              </w:numPr>
              <w:spacing w:after="240"/>
              <w:jc w:val="both"/>
              <w:rPr>
                <w:sz w:val="22"/>
                <w:szCs w:val="22"/>
                <w:lang w:val="en-GB"/>
              </w:rPr>
            </w:pPr>
            <w:r w:rsidRPr="00705D32">
              <w:rPr>
                <w:sz w:val="22"/>
                <w:szCs w:val="22"/>
                <w:lang w:val="en-GB"/>
              </w:rPr>
              <w:t>Interpretation</w:t>
            </w:r>
          </w:p>
        </w:tc>
        <w:tc>
          <w:tcPr>
            <w:tcW w:w="6476" w:type="dxa"/>
          </w:tcPr>
          <w:p w:rsidR="00744A14" w:rsidRPr="00705D32" w:rsidRDefault="004C5789" w:rsidP="008A2ED1">
            <w:pPr>
              <w:spacing w:after="240"/>
              <w:jc w:val="both"/>
              <w:rPr>
                <w:sz w:val="22"/>
                <w:szCs w:val="22"/>
                <w:lang w:val="en-GB"/>
              </w:rPr>
            </w:pPr>
            <w:r w:rsidRPr="00705D32">
              <w:rPr>
                <w:sz w:val="22"/>
                <w:szCs w:val="22"/>
                <w:lang w:val="en-GB"/>
              </w:rPr>
              <w:t>Describe the results from the experiments and compare them with the hypotheses you generated before. What are your results? Do they match your hypotheses? What could be the reasons for possibly different expectations?</w:t>
            </w:r>
          </w:p>
        </w:tc>
      </w:tr>
      <w:tr w:rsidR="00744A14" w:rsidRPr="00705D32" w:rsidTr="00744A14">
        <w:tc>
          <w:tcPr>
            <w:tcW w:w="2563" w:type="dxa"/>
          </w:tcPr>
          <w:p w:rsidR="00744A14" w:rsidRPr="00705D32" w:rsidRDefault="003B48BD" w:rsidP="00744A14">
            <w:pPr>
              <w:pStyle w:val="Listenabsatz"/>
              <w:numPr>
                <w:ilvl w:val="0"/>
                <w:numId w:val="23"/>
              </w:numPr>
              <w:spacing w:after="240"/>
              <w:jc w:val="both"/>
              <w:rPr>
                <w:sz w:val="22"/>
                <w:szCs w:val="22"/>
                <w:lang w:val="en-GB"/>
              </w:rPr>
            </w:pPr>
            <w:r w:rsidRPr="00705D32">
              <w:rPr>
                <w:sz w:val="22"/>
                <w:szCs w:val="22"/>
                <w:lang w:val="en-GB"/>
              </w:rPr>
              <w:t>Human nutrition</w:t>
            </w:r>
          </w:p>
        </w:tc>
        <w:tc>
          <w:tcPr>
            <w:tcW w:w="6476" w:type="dxa"/>
          </w:tcPr>
          <w:p w:rsidR="00744A14" w:rsidRPr="00705D32" w:rsidRDefault="004C5789" w:rsidP="004C5789">
            <w:pPr>
              <w:spacing w:after="240"/>
              <w:jc w:val="both"/>
              <w:rPr>
                <w:sz w:val="22"/>
                <w:szCs w:val="22"/>
                <w:lang w:val="en-GB"/>
              </w:rPr>
            </w:pPr>
            <w:r w:rsidRPr="00705D32">
              <w:rPr>
                <w:sz w:val="22"/>
                <w:szCs w:val="22"/>
                <w:lang w:val="en-GB"/>
              </w:rPr>
              <w:t>Think about the significance of your results for human nutrition. Write an informative article for a popular magazine.</w:t>
            </w:r>
          </w:p>
        </w:tc>
      </w:tr>
    </w:tbl>
    <w:p w:rsidR="00744A14" w:rsidRPr="00705D32" w:rsidRDefault="00744A14" w:rsidP="00744A14">
      <w:pPr>
        <w:rPr>
          <w:b/>
          <w:color w:val="auto"/>
          <w:sz w:val="28"/>
          <w:szCs w:val="28"/>
          <w:lang w:val="en-GB"/>
        </w:rPr>
      </w:pPr>
    </w:p>
    <w:p w:rsidR="00DA151A" w:rsidRPr="00705D32" w:rsidRDefault="00DA151A">
      <w:pPr>
        <w:suppressAutoHyphens w:val="0"/>
        <w:rPr>
          <w:b/>
          <w:color w:val="auto"/>
          <w:sz w:val="28"/>
          <w:szCs w:val="28"/>
          <w:lang w:val="en-GB"/>
        </w:rPr>
      </w:pPr>
      <w:r w:rsidRPr="00705D32">
        <w:rPr>
          <w:b/>
          <w:color w:val="auto"/>
          <w:sz w:val="28"/>
          <w:szCs w:val="28"/>
          <w:lang w:val="en-GB"/>
        </w:rPr>
        <w:br w:type="page"/>
      </w:r>
    </w:p>
    <w:p w:rsidR="00DA151A" w:rsidRPr="00705D32" w:rsidRDefault="004C5789" w:rsidP="00744A14">
      <w:pPr>
        <w:rPr>
          <w:b/>
          <w:color w:val="auto"/>
          <w:sz w:val="28"/>
          <w:szCs w:val="28"/>
          <w:lang w:val="en-GB"/>
        </w:rPr>
      </w:pPr>
      <w:r w:rsidRPr="00705D32">
        <w:rPr>
          <w:b/>
          <w:color w:val="auto"/>
          <w:sz w:val="28"/>
          <w:szCs w:val="28"/>
          <w:lang w:val="en-GB"/>
        </w:rPr>
        <w:lastRenderedPageBreak/>
        <w:t>Experiment instructions</w:t>
      </w:r>
    </w:p>
    <w:p w:rsidR="00DA151A" w:rsidRPr="00705D32" w:rsidRDefault="004C5789" w:rsidP="00744A14">
      <w:pPr>
        <w:rPr>
          <w:b/>
          <w:color w:val="auto"/>
          <w:sz w:val="28"/>
          <w:szCs w:val="28"/>
          <w:lang w:val="en-GB"/>
        </w:rPr>
      </w:pPr>
      <w:r w:rsidRPr="00705D32">
        <w:rPr>
          <w:color w:val="5F5F5F" w:themeColor="accent6" w:themeShade="BF"/>
          <w:lang w:val="en-GB"/>
        </w:rPr>
        <w:t xml:space="preserve">Source: </w:t>
      </w:r>
      <w:r w:rsidR="00DA151A" w:rsidRPr="00705D32">
        <w:rPr>
          <w:color w:val="5F5F5F" w:themeColor="accent6" w:themeShade="BF"/>
          <w:lang w:val="en-GB"/>
        </w:rPr>
        <w:t xml:space="preserve"> </w:t>
      </w:r>
      <w:proofErr w:type="spellStart"/>
      <w:r w:rsidR="00DA151A" w:rsidRPr="00705D32">
        <w:rPr>
          <w:lang w:val="en-GB"/>
        </w:rPr>
        <w:t>Brünoth</w:t>
      </w:r>
      <w:proofErr w:type="spellEnd"/>
      <w:r w:rsidR="00DA151A" w:rsidRPr="00705D32">
        <w:rPr>
          <w:lang w:val="en-GB"/>
        </w:rPr>
        <w:t xml:space="preserve">, M. (2008). </w:t>
      </w:r>
      <w:proofErr w:type="spellStart"/>
      <w:proofErr w:type="gramStart"/>
      <w:r w:rsidR="00DA151A" w:rsidRPr="00705D32">
        <w:rPr>
          <w:lang w:val="en-GB"/>
        </w:rPr>
        <w:t>Nahrungspflanzen</w:t>
      </w:r>
      <w:proofErr w:type="spellEnd"/>
      <w:r w:rsidR="00DA151A" w:rsidRPr="00705D32">
        <w:rPr>
          <w:lang w:val="en-GB"/>
        </w:rPr>
        <w:t xml:space="preserve"> und </w:t>
      </w:r>
      <w:proofErr w:type="spellStart"/>
      <w:r w:rsidR="00DA151A" w:rsidRPr="00705D32">
        <w:rPr>
          <w:lang w:val="en-GB"/>
        </w:rPr>
        <w:t>ihre</w:t>
      </w:r>
      <w:proofErr w:type="spellEnd"/>
      <w:r w:rsidR="00DA151A" w:rsidRPr="00705D32">
        <w:rPr>
          <w:lang w:val="en-GB"/>
        </w:rPr>
        <w:t xml:space="preserve"> </w:t>
      </w:r>
      <w:proofErr w:type="spellStart"/>
      <w:r w:rsidR="00DA151A" w:rsidRPr="00705D32">
        <w:rPr>
          <w:lang w:val="en-GB"/>
        </w:rPr>
        <w:t>Inhaltsstoffe</w:t>
      </w:r>
      <w:proofErr w:type="spellEnd"/>
      <w:r w:rsidR="00DA151A" w:rsidRPr="00705D32">
        <w:rPr>
          <w:lang w:val="en-GB"/>
        </w:rPr>
        <w:t>.</w:t>
      </w:r>
      <w:proofErr w:type="gramEnd"/>
      <w:r w:rsidR="00DA151A" w:rsidRPr="00705D32">
        <w:rPr>
          <w:lang w:val="en-GB"/>
        </w:rPr>
        <w:t xml:space="preserve"> </w:t>
      </w:r>
      <w:proofErr w:type="spellStart"/>
      <w:proofErr w:type="gramStart"/>
      <w:r w:rsidR="00DA151A" w:rsidRPr="00705D32">
        <w:rPr>
          <w:lang w:val="en-GB"/>
        </w:rPr>
        <w:t>Diplomarbeit</w:t>
      </w:r>
      <w:proofErr w:type="spellEnd"/>
      <w:r w:rsidR="00DA151A" w:rsidRPr="00705D32">
        <w:rPr>
          <w:lang w:val="en-GB"/>
        </w:rPr>
        <w:t>.</w:t>
      </w:r>
      <w:proofErr w:type="gramEnd"/>
      <w:r w:rsidR="00DA151A" w:rsidRPr="00705D32">
        <w:rPr>
          <w:lang w:val="en-GB"/>
        </w:rPr>
        <w:t xml:space="preserve"> </w:t>
      </w:r>
      <w:proofErr w:type="spellStart"/>
      <w:r w:rsidR="00DA151A" w:rsidRPr="00705D32">
        <w:rPr>
          <w:lang w:val="en-GB"/>
        </w:rPr>
        <w:t>Universität</w:t>
      </w:r>
      <w:proofErr w:type="spellEnd"/>
      <w:r w:rsidR="00DA151A" w:rsidRPr="00705D32">
        <w:rPr>
          <w:lang w:val="en-GB"/>
        </w:rPr>
        <w:t xml:space="preserve"> Innsbruck</w:t>
      </w:r>
    </w:p>
    <w:p w:rsidR="00DA151A" w:rsidRPr="00705D32" w:rsidRDefault="00DA151A" w:rsidP="00744A14">
      <w:pPr>
        <w:rPr>
          <w:b/>
          <w:color w:val="auto"/>
          <w:sz w:val="28"/>
          <w:szCs w:val="28"/>
          <w:lang w:val="en-GB"/>
        </w:rPr>
      </w:pPr>
    </w:p>
    <w:p w:rsidR="00DA151A" w:rsidRPr="00705D32" w:rsidRDefault="004C5789" w:rsidP="00DA151A">
      <w:pPr>
        <w:pStyle w:val="berschrift2"/>
        <w:jc w:val="center"/>
        <w:rPr>
          <w:color w:val="FF0000"/>
          <w:lang w:val="en-GB"/>
        </w:rPr>
      </w:pPr>
      <w:r w:rsidRPr="00705D32">
        <w:rPr>
          <w:color w:val="FF0000"/>
          <w:lang w:val="en-GB"/>
        </w:rPr>
        <w:t xml:space="preserve">Qualitative </w:t>
      </w:r>
      <w:r w:rsidR="00F61930">
        <w:rPr>
          <w:color w:val="FF0000"/>
          <w:lang w:val="en-GB"/>
        </w:rPr>
        <w:t>starch</w:t>
      </w:r>
      <w:r w:rsidRPr="00705D32">
        <w:rPr>
          <w:color w:val="FF0000"/>
          <w:lang w:val="en-GB"/>
        </w:rPr>
        <w:t xml:space="preserve"> detection in food </w:t>
      </w:r>
      <w:r w:rsidR="00550586">
        <w:rPr>
          <w:color w:val="FF0000"/>
          <w:lang w:val="en-GB"/>
        </w:rPr>
        <w:t>plants</w:t>
      </w:r>
    </w:p>
    <w:p w:rsidR="00DA151A" w:rsidRPr="00705D32" w:rsidRDefault="00DA151A" w:rsidP="00DA151A">
      <w:pPr>
        <w:rPr>
          <w:color w:val="auto"/>
          <w:lang w:val="en-GB"/>
        </w:rPr>
      </w:pPr>
    </w:p>
    <w:p w:rsidR="00DA151A" w:rsidRPr="00705D32" w:rsidRDefault="00DA151A" w:rsidP="00DA151A">
      <w:pPr>
        <w:ind w:left="1416" w:hanging="1416"/>
        <w:jc w:val="both"/>
        <w:rPr>
          <w:lang w:val="en-GB"/>
        </w:rPr>
      </w:pPr>
      <w:r w:rsidRPr="00705D32">
        <w:rPr>
          <w:b/>
          <w:lang w:val="en-GB"/>
        </w:rPr>
        <w:t>Material</w:t>
      </w:r>
      <w:r w:rsidRPr="00705D32">
        <w:rPr>
          <w:lang w:val="en-GB"/>
        </w:rPr>
        <w:t>:</w:t>
      </w:r>
      <w:r w:rsidRPr="00705D32">
        <w:rPr>
          <w:lang w:val="en-GB"/>
        </w:rPr>
        <w:tab/>
      </w:r>
      <w:r w:rsidR="004C5789" w:rsidRPr="00705D32">
        <w:rPr>
          <w:lang w:val="en-GB"/>
        </w:rPr>
        <w:t xml:space="preserve">Microscope and equipment, tap water, </w:t>
      </w:r>
      <w:r w:rsidR="001003F1" w:rsidRPr="00705D32">
        <w:rPr>
          <w:lang w:val="en-GB"/>
        </w:rPr>
        <w:t>Lugol’s</w:t>
      </w:r>
      <w:r w:rsidR="004C5789" w:rsidRPr="00705D32">
        <w:rPr>
          <w:lang w:val="en-GB"/>
        </w:rPr>
        <w:t xml:space="preserve"> iodine, plant material</w:t>
      </w:r>
    </w:p>
    <w:p w:rsidR="00DA151A" w:rsidRPr="00705D32" w:rsidRDefault="004C5789" w:rsidP="00DA151A">
      <w:pPr>
        <w:ind w:left="1416" w:hanging="1416"/>
        <w:rPr>
          <w:lang w:val="en-GB"/>
        </w:rPr>
      </w:pPr>
      <w:r w:rsidRPr="00705D32">
        <w:rPr>
          <w:b/>
          <w:lang w:val="en-GB"/>
        </w:rPr>
        <w:t>Aim</w:t>
      </w:r>
      <w:r w:rsidR="00DA151A" w:rsidRPr="00705D32">
        <w:rPr>
          <w:lang w:val="en-GB"/>
        </w:rPr>
        <w:t xml:space="preserve">: </w:t>
      </w:r>
      <w:r w:rsidR="00DA151A" w:rsidRPr="00705D32">
        <w:rPr>
          <w:lang w:val="en-GB"/>
        </w:rPr>
        <w:tab/>
      </w:r>
      <w:r w:rsidRPr="00705D32">
        <w:rPr>
          <w:lang w:val="en-GB"/>
        </w:rPr>
        <w:t xml:space="preserve">A qualitative detection of </w:t>
      </w:r>
      <w:r w:rsidR="00F61930">
        <w:rPr>
          <w:lang w:val="en-GB"/>
        </w:rPr>
        <w:t>starch</w:t>
      </w:r>
      <w:r w:rsidRPr="00705D32">
        <w:rPr>
          <w:lang w:val="en-GB"/>
        </w:rPr>
        <w:t xml:space="preserve"> using </w:t>
      </w:r>
      <w:r w:rsidR="001003F1" w:rsidRPr="00705D32">
        <w:rPr>
          <w:lang w:val="en-GB"/>
        </w:rPr>
        <w:t>Lugol’s</w:t>
      </w:r>
      <w:r w:rsidRPr="00705D32">
        <w:rPr>
          <w:lang w:val="en-GB"/>
        </w:rPr>
        <w:t xml:space="preserve"> iodine’s </w:t>
      </w:r>
      <w:r w:rsidR="002079CE" w:rsidRPr="00F728B4">
        <w:rPr>
          <w:highlight w:val="yellow"/>
          <w:lang w:val="en-GB"/>
        </w:rPr>
        <w:t>staining</w:t>
      </w:r>
      <w:r w:rsidRPr="00705D32">
        <w:rPr>
          <w:lang w:val="en-GB"/>
        </w:rPr>
        <w:t xml:space="preserve"> effects.</w:t>
      </w:r>
    </w:p>
    <w:p w:rsidR="00961D89" w:rsidRPr="00705D32" w:rsidRDefault="00B26DE8" w:rsidP="00DA151A">
      <w:pPr>
        <w:ind w:left="1416" w:hanging="1416"/>
        <w:rPr>
          <w:lang w:val="en-GB"/>
        </w:rPr>
      </w:pPr>
      <w:r w:rsidRPr="00B26DE8">
        <w:rPr>
          <w:noProof/>
          <w:lang w:val="en-GB" w:eastAsia="de-DE"/>
        </w:rPr>
        <w:pict>
          <v:roundrect id="Abgerundetes Rechteck 2" o:spid="_x0000_s1026" style="position:absolute;left:0;text-align:left;margin-left:-13.95pt;margin-top:12.5pt;width:476.3pt;height:49.8pt;z-index:-2516551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" fillcolor="#e13335 [2405]" stroked="f" strokeweight="2pt">
            <v:fill color2="#e13335 [2405]" rotate="t" focusposition=".5,.5" focussize="" colors="0 #ff8c8d;.5 #ffbaba;1 #ffddde" focus="100%" type="gradientRadial"/>
            <v:stroke dashstyle="1 1"/>
            <v:path arrowok="t"/>
          </v:roundrect>
        </w:pict>
      </w:r>
    </w:p>
    <w:p w:rsidR="00DA151A" w:rsidRPr="00705D32" w:rsidRDefault="00DA151A" w:rsidP="00DA151A">
      <w:pPr>
        <w:ind w:left="1416" w:hanging="1416"/>
        <w:rPr>
          <w:lang w:val="en-GB"/>
        </w:rPr>
      </w:pPr>
    </w:p>
    <w:p w:rsidR="00961D89" w:rsidRPr="00705D32" w:rsidRDefault="004C5789" w:rsidP="00DA151A">
      <w:pPr>
        <w:rPr>
          <w:b/>
          <w:lang w:val="en-GB"/>
        </w:rPr>
      </w:pPr>
      <w:r w:rsidRPr="00705D32">
        <w:rPr>
          <w:b/>
          <w:lang w:val="en-GB"/>
        </w:rPr>
        <w:t xml:space="preserve">Safety precaution: </w:t>
      </w:r>
      <w:r w:rsidR="001003F1" w:rsidRPr="00705D32">
        <w:rPr>
          <w:lang w:val="en-GB"/>
        </w:rPr>
        <w:t>B</w:t>
      </w:r>
      <w:r w:rsidRPr="00705D32">
        <w:rPr>
          <w:lang w:val="en-GB"/>
        </w:rPr>
        <w:t xml:space="preserve">e careful when working with </w:t>
      </w:r>
      <w:r w:rsidR="001003F1" w:rsidRPr="00705D32">
        <w:rPr>
          <w:lang w:val="en-GB"/>
        </w:rPr>
        <w:t>Lugol’s</w:t>
      </w:r>
      <w:r w:rsidRPr="00705D32">
        <w:rPr>
          <w:lang w:val="en-GB"/>
        </w:rPr>
        <w:t xml:space="preserve"> iodine as it stains skin and fabrics</w:t>
      </w:r>
      <w:r w:rsidR="001003F1" w:rsidRPr="00705D32">
        <w:rPr>
          <w:lang w:val="en-GB"/>
        </w:rPr>
        <w:t>!</w:t>
      </w:r>
    </w:p>
    <w:p w:rsidR="00961D89" w:rsidRPr="00705D32" w:rsidRDefault="00961D89" w:rsidP="00DA151A">
      <w:pPr>
        <w:rPr>
          <w:b/>
          <w:lang w:val="en-GB"/>
        </w:rPr>
      </w:pPr>
    </w:p>
    <w:p w:rsidR="004C5789" w:rsidRPr="00705D32" w:rsidRDefault="004C5789" w:rsidP="00DA151A">
      <w:pPr>
        <w:rPr>
          <w:b/>
          <w:lang w:val="en-GB"/>
        </w:rPr>
      </w:pPr>
    </w:p>
    <w:p w:rsidR="00DA151A" w:rsidRPr="00705D32" w:rsidRDefault="004C5789" w:rsidP="00DA151A">
      <w:pPr>
        <w:rPr>
          <w:b/>
          <w:lang w:val="en-GB"/>
        </w:rPr>
      </w:pPr>
      <w:r w:rsidRPr="00705D32">
        <w:rPr>
          <w:b/>
          <w:lang w:val="en-GB"/>
        </w:rPr>
        <w:t>Instructions</w:t>
      </w:r>
      <w:r w:rsidR="001003F1" w:rsidRPr="00705D32">
        <w:rPr>
          <w:b/>
          <w:lang w:val="en-GB"/>
        </w:rPr>
        <w:t>:</w:t>
      </w:r>
    </w:p>
    <w:p w:rsidR="001003F1" w:rsidRPr="00705D32" w:rsidRDefault="001003F1" w:rsidP="00DA151A">
      <w:pPr>
        <w:rPr>
          <w:lang w:val="en-GB"/>
        </w:rPr>
      </w:pPr>
    </w:p>
    <w:tbl>
      <w:tblPr>
        <w:tblStyle w:val="Tabellengitternetz"/>
        <w:tblW w:w="0" w:type="auto"/>
        <w:tblLook w:val="04A0"/>
      </w:tblPr>
      <w:tblGrid>
        <w:gridCol w:w="3681"/>
        <w:gridCol w:w="5531"/>
      </w:tblGrid>
      <w:tr w:rsidR="00DA151A" w:rsidRPr="00705D32" w:rsidTr="00961D89">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014B64" w:rsidP="00CB5B39">
            <w:pPr>
              <w:pStyle w:val="Listenabsatz"/>
              <w:numPr>
                <w:ilvl w:val="0"/>
                <w:numId w:val="25"/>
              </w:numPr>
              <w:suppressAutoHyphens w:val="0"/>
              <w:rPr>
                <w:lang w:val="en-GB" w:eastAsia="en-US"/>
              </w:rPr>
            </w:pPr>
            <w:r w:rsidRPr="00705D32">
              <w:rPr>
                <w:lang w:val="en-GB"/>
              </w:rPr>
              <w:t>Preparing the sample</w:t>
            </w:r>
          </w:p>
        </w:tc>
        <w:tc>
          <w:tcPr>
            <w:tcW w:w="5531" w:type="dxa"/>
            <w:tcBorders>
              <w:top w:val="single" w:sz="4" w:space="0" w:color="auto"/>
              <w:left w:val="single" w:sz="4" w:space="0" w:color="auto"/>
              <w:bottom w:val="single" w:sz="4" w:space="0" w:color="auto"/>
              <w:right w:val="single" w:sz="4" w:space="0" w:color="auto"/>
            </w:tcBorders>
            <w:hideMark/>
          </w:tcPr>
          <w:p w:rsidR="00014B64" w:rsidRPr="00705D32" w:rsidRDefault="00014B64" w:rsidP="00CB5B39">
            <w:pPr>
              <w:jc w:val="both"/>
              <w:rPr>
                <w:lang w:val="en-GB"/>
              </w:rPr>
            </w:pPr>
            <w:r w:rsidRPr="00705D32">
              <w:rPr>
                <w:lang w:val="en-GB"/>
              </w:rPr>
              <w:t>Prepare the sample by scraping cells from a freshly cut area of your object using a razor or lancet needle. Add the cells to a drop of water on a microscope slide. Try to indentify granules of starch (amylum) under the microscope.</w:t>
            </w:r>
          </w:p>
          <w:p w:rsidR="00DA151A" w:rsidRPr="00705D32" w:rsidRDefault="00DA151A" w:rsidP="00CB5B39">
            <w:pPr>
              <w:jc w:val="both"/>
              <w:rPr>
                <w:sz w:val="22"/>
                <w:szCs w:val="22"/>
                <w:lang w:val="en-GB" w:eastAsia="en-US"/>
              </w:rPr>
            </w:pPr>
          </w:p>
        </w:tc>
      </w:tr>
      <w:tr w:rsidR="00DA151A" w:rsidRPr="00705D32" w:rsidTr="00961D89">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2079CE" w:rsidP="00CB5B39">
            <w:pPr>
              <w:pStyle w:val="Listenabsatz"/>
              <w:numPr>
                <w:ilvl w:val="0"/>
                <w:numId w:val="25"/>
              </w:numPr>
              <w:suppressAutoHyphens w:val="0"/>
              <w:rPr>
                <w:lang w:val="en-GB" w:eastAsia="en-US"/>
              </w:rPr>
            </w:pPr>
            <w:r>
              <w:rPr>
                <w:lang w:val="en-GB"/>
              </w:rPr>
              <w:t>Staining</w:t>
            </w:r>
          </w:p>
        </w:tc>
        <w:tc>
          <w:tcPr>
            <w:tcW w:w="5531" w:type="dxa"/>
            <w:tcBorders>
              <w:top w:val="single" w:sz="4" w:space="0" w:color="auto"/>
              <w:left w:val="single" w:sz="4" w:space="0" w:color="auto"/>
              <w:bottom w:val="single" w:sz="4" w:space="0" w:color="auto"/>
              <w:right w:val="single" w:sz="4" w:space="0" w:color="auto"/>
            </w:tcBorders>
            <w:hideMark/>
          </w:tcPr>
          <w:p w:rsidR="00DA151A" w:rsidRPr="00705D32" w:rsidRDefault="00014B64" w:rsidP="00014B64">
            <w:pPr>
              <w:jc w:val="both"/>
              <w:rPr>
                <w:sz w:val="22"/>
                <w:szCs w:val="22"/>
                <w:lang w:val="en-GB" w:eastAsia="en-US"/>
              </w:rPr>
            </w:pPr>
            <w:r w:rsidRPr="00705D32">
              <w:rPr>
                <w:lang w:val="en-GB"/>
              </w:rPr>
              <w:t xml:space="preserve">Add a drop of </w:t>
            </w:r>
            <w:r w:rsidR="001003F1" w:rsidRPr="00705D32">
              <w:rPr>
                <w:lang w:val="en-GB"/>
              </w:rPr>
              <w:t>Lugol’s</w:t>
            </w:r>
            <w:r w:rsidRPr="00705D32">
              <w:rPr>
                <w:lang w:val="en-GB"/>
              </w:rPr>
              <w:t xml:space="preserve"> iodine to the edge of the co</w:t>
            </w:r>
            <w:r w:rsidR="002079CE">
              <w:rPr>
                <w:lang w:val="en-GB"/>
              </w:rPr>
              <w:t>ver glass and create a colour</w:t>
            </w:r>
            <w:r w:rsidRPr="00705D32">
              <w:rPr>
                <w:lang w:val="en-GB"/>
              </w:rPr>
              <w:t xml:space="preserve"> gradient by using filter paper to draw the liquid through. </w:t>
            </w:r>
          </w:p>
        </w:tc>
      </w:tr>
      <w:tr w:rsidR="00DA151A" w:rsidRPr="00705D32" w:rsidTr="00961D89">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014B64" w:rsidP="00CB5B39">
            <w:pPr>
              <w:pStyle w:val="Listenabsatz"/>
              <w:numPr>
                <w:ilvl w:val="0"/>
                <w:numId w:val="25"/>
              </w:numPr>
              <w:suppressAutoHyphens w:val="0"/>
              <w:rPr>
                <w:lang w:val="en-GB" w:eastAsia="en-US"/>
              </w:rPr>
            </w:pPr>
            <w:r w:rsidRPr="00705D32">
              <w:rPr>
                <w:lang w:val="en-GB"/>
              </w:rPr>
              <w:t>Observation</w:t>
            </w:r>
          </w:p>
        </w:tc>
        <w:tc>
          <w:tcPr>
            <w:tcW w:w="5531" w:type="dxa"/>
            <w:tcBorders>
              <w:top w:val="single" w:sz="4" w:space="0" w:color="auto"/>
              <w:left w:val="single" w:sz="4" w:space="0" w:color="auto"/>
              <w:bottom w:val="single" w:sz="4" w:space="0" w:color="auto"/>
              <w:right w:val="single" w:sz="4" w:space="0" w:color="auto"/>
            </w:tcBorders>
            <w:hideMark/>
          </w:tcPr>
          <w:p w:rsidR="00DA151A" w:rsidRPr="00705D32" w:rsidRDefault="00014B64" w:rsidP="00014B64">
            <w:pPr>
              <w:jc w:val="both"/>
              <w:rPr>
                <w:sz w:val="22"/>
                <w:szCs w:val="22"/>
                <w:lang w:val="en-GB" w:eastAsia="en-US"/>
              </w:rPr>
            </w:pPr>
            <w:r w:rsidRPr="00705D32">
              <w:rPr>
                <w:lang w:val="en-GB"/>
              </w:rPr>
              <w:t>Observe the stains under the microscope.</w:t>
            </w:r>
            <w:r w:rsidR="00DA151A" w:rsidRPr="00705D32">
              <w:rPr>
                <w:lang w:val="en-GB"/>
              </w:rPr>
              <w:t xml:space="preserve"> </w:t>
            </w:r>
          </w:p>
        </w:tc>
      </w:tr>
    </w:tbl>
    <w:p w:rsidR="002E6461" w:rsidRPr="00705D32" w:rsidRDefault="002E6461" w:rsidP="00DA151A">
      <w:pPr>
        <w:rPr>
          <w:lang w:val="en-GB"/>
        </w:rPr>
      </w:pPr>
    </w:p>
    <w:p w:rsidR="00014B64" w:rsidRPr="00705D32" w:rsidRDefault="00014B64" w:rsidP="00DA151A">
      <w:pPr>
        <w:rPr>
          <w:lang w:val="en-GB"/>
        </w:rPr>
      </w:pPr>
      <w:r w:rsidRPr="00705D32">
        <w:rPr>
          <w:lang w:val="en-GB"/>
        </w:rPr>
        <w:t>What do you observe?</w:t>
      </w:r>
    </w:p>
    <w:p w:rsidR="002E6461" w:rsidRPr="00705D32" w:rsidRDefault="002E6461" w:rsidP="00DA151A">
      <w:pPr>
        <w:rPr>
          <w:lang w:val="en-GB"/>
        </w:rPr>
      </w:pPr>
    </w:p>
    <w:p w:rsidR="002E6461" w:rsidRPr="00705D32" w:rsidRDefault="002E6461" w:rsidP="00DA151A">
      <w:pPr>
        <w:rPr>
          <w:lang w:val="en-GB"/>
        </w:rPr>
      </w:pPr>
    </w:p>
    <w:p w:rsidR="00961D89" w:rsidRPr="00705D32" w:rsidRDefault="00961D89" w:rsidP="00DA151A">
      <w:pPr>
        <w:rPr>
          <w:lang w:val="en-GB"/>
        </w:rPr>
      </w:pPr>
    </w:p>
    <w:p w:rsidR="00961D89" w:rsidRPr="00705D32" w:rsidRDefault="00961D89" w:rsidP="00DA151A">
      <w:pPr>
        <w:rPr>
          <w:lang w:val="en-GB"/>
        </w:rPr>
      </w:pPr>
    </w:p>
    <w:p w:rsidR="002E6461" w:rsidRPr="00705D32" w:rsidRDefault="002E6461" w:rsidP="00DA151A">
      <w:pPr>
        <w:rPr>
          <w:lang w:val="en-GB"/>
        </w:rPr>
      </w:pPr>
    </w:p>
    <w:p w:rsidR="00DA151A" w:rsidRPr="00705D32" w:rsidRDefault="00014B64" w:rsidP="00DA151A">
      <w:pPr>
        <w:rPr>
          <w:rFonts w:asciiTheme="minorHAnsi" w:hAnsiTheme="minorHAnsi" w:cstheme="minorBidi"/>
          <w:sz w:val="22"/>
          <w:szCs w:val="22"/>
          <w:lang w:val="en-GB" w:eastAsia="en-US"/>
        </w:rPr>
      </w:pPr>
      <w:r w:rsidRPr="00705D32">
        <w:rPr>
          <w:lang w:val="en-GB"/>
        </w:rPr>
        <w:t>Can you explain th</w:t>
      </w:r>
      <w:r w:rsidR="00587F11">
        <w:rPr>
          <w:lang w:val="en-GB"/>
        </w:rPr>
        <w:t>i</w:t>
      </w:r>
      <w:r w:rsidRPr="00705D32">
        <w:rPr>
          <w:lang w:val="en-GB"/>
        </w:rPr>
        <w:t>s ob</w:t>
      </w:r>
      <w:r w:rsidR="00056809" w:rsidRPr="00705D32">
        <w:rPr>
          <w:lang w:val="en-GB"/>
        </w:rPr>
        <w:t>s</w:t>
      </w:r>
      <w:r w:rsidRPr="00705D32">
        <w:rPr>
          <w:lang w:val="en-GB"/>
        </w:rPr>
        <w:t>ervation?</w:t>
      </w:r>
    </w:p>
    <w:p w:rsidR="00DA151A" w:rsidRPr="00705D32" w:rsidRDefault="00DA151A">
      <w:pPr>
        <w:suppressAutoHyphens w:val="0"/>
        <w:rPr>
          <w:color w:val="auto"/>
          <w:sz w:val="28"/>
          <w:szCs w:val="28"/>
          <w:lang w:val="en-GB"/>
        </w:rPr>
      </w:pPr>
      <w:r w:rsidRPr="00705D32">
        <w:rPr>
          <w:color w:val="auto"/>
          <w:sz w:val="28"/>
          <w:szCs w:val="28"/>
          <w:lang w:val="en-GB"/>
        </w:rPr>
        <w:br w:type="page"/>
      </w:r>
    </w:p>
    <w:p w:rsidR="00DA151A" w:rsidRPr="00705D32" w:rsidRDefault="00056809" w:rsidP="00056809">
      <w:pPr>
        <w:jc w:val="center"/>
        <w:rPr>
          <w:rFonts w:cs="Arial"/>
          <w:bCs/>
          <w:iCs/>
          <w:color w:val="FF0000"/>
          <w:sz w:val="32"/>
          <w:lang w:val="en-GB"/>
        </w:rPr>
      </w:pPr>
      <w:r w:rsidRPr="00705D32">
        <w:rPr>
          <w:rFonts w:cs="Arial"/>
          <w:bCs/>
          <w:iCs/>
          <w:color w:val="FF0000"/>
          <w:sz w:val="32"/>
          <w:lang w:val="en-GB"/>
        </w:rPr>
        <w:lastRenderedPageBreak/>
        <w:t>Qualitative lipid and protein detection in food plants</w:t>
      </w:r>
    </w:p>
    <w:p w:rsidR="00056809" w:rsidRPr="00705D32" w:rsidRDefault="00056809" w:rsidP="00056809">
      <w:pPr>
        <w:jc w:val="center"/>
        <w:rPr>
          <w:lang w:val="en-GB"/>
        </w:rPr>
      </w:pPr>
    </w:p>
    <w:p w:rsidR="00DA151A" w:rsidRPr="00705D32" w:rsidRDefault="00DA151A" w:rsidP="00DA151A">
      <w:pPr>
        <w:ind w:left="1416" w:hanging="1416"/>
        <w:jc w:val="both"/>
        <w:rPr>
          <w:lang w:val="en-GB"/>
        </w:rPr>
      </w:pPr>
      <w:r w:rsidRPr="00705D32">
        <w:rPr>
          <w:b/>
          <w:lang w:val="en-GB"/>
        </w:rPr>
        <w:t>Material</w:t>
      </w:r>
      <w:r w:rsidRPr="00705D32">
        <w:rPr>
          <w:lang w:val="en-GB"/>
        </w:rPr>
        <w:t xml:space="preserve">: </w:t>
      </w:r>
      <w:r w:rsidRPr="00705D32">
        <w:rPr>
          <w:lang w:val="en-GB"/>
        </w:rPr>
        <w:tab/>
      </w:r>
      <w:r w:rsidR="00950381">
        <w:rPr>
          <w:lang w:val="en-GB"/>
        </w:rPr>
        <w:t>M</w:t>
      </w:r>
      <w:r w:rsidR="00056809" w:rsidRPr="00705D32">
        <w:rPr>
          <w:lang w:val="en-GB"/>
        </w:rPr>
        <w:t xml:space="preserve">icroscope and equipment, small glass containers with lids, distilled water, plant material, Lipid detection: </w:t>
      </w:r>
      <w:r w:rsidR="00C23027">
        <w:rPr>
          <w:lang w:val="en-GB"/>
        </w:rPr>
        <w:t xml:space="preserve">Sudan-IV </w:t>
      </w:r>
      <w:r w:rsidR="002079CE">
        <w:rPr>
          <w:lang w:val="en-GB"/>
        </w:rPr>
        <w:t>staining</w:t>
      </w:r>
      <w:r w:rsidR="00056809" w:rsidRPr="00705D32">
        <w:rPr>
          <w:lang w:val="en-GB"/>
        </w:rPr>
        <w:t xml:space="preserve"> solution,</w:t>
      </w:r>
      <w:r w:rsidR="00D56645" w:rsidRPr="00705D32">
        <w:rPr>
          <w:lang w:val="en-GB"/>
        </w:rPr>
        <w:t xml:space="preserve"> ethanol (</w:t>
      </w:r>
      <w:proofErr w:type="spellStart"/>
      <w:r w:rsidR="00D56645" w:rsidRPr="00705D32">
        <w:rPr>
          <w:lang w:val="en-GB"/>
        </w:rPr>
        <w:t>de</w:t>
      </w:r>
      <w:r w:rsidR="002079CE">
        <w:rPr>
          <w:lang w:val="en-GB"/>
        </w:rPr>
        <w:t>staining</w:t>
      </w:r>
      <w:proofErr w:type="spellEnd"/>
      <w:r w:rsidR="00D56645" w:rsidRPr="00705D32">
        <w:rPr>
          <w:lang w:val="en-GB"/>
        </w:rPr>
        <w:t xml:space="preserve"> solution); Protein detection</w:t>
      </w:r>
      <w:r w:rsidR="006D7B62" w:rsidRPr="00705D32">
        <w:rPr>
          <w:lang w:val="en-GB"/>
        </w:rPr>
        <w:t xml:space="preserve">: </w:t>
      </w:r>
      <w:r w:rsidR="00F61930">
        <w:rPr>
          <w:lang w:val="en-GB"/>
        </w:rPr>
        <w:t>Coomassie Brilliant Blue</w:t>
      </w:r>
      <w:r w:rsidR="006D7B62" w:rsidRPr="00705D32">
        <w:rPr>
          <w:lang w:val="en-GB"/>
        </w:rPr>
        <w:t xml:space="preserve"> </w:t>
      </w:r>
      <w:r w:rsidR="002079CE">
        <w:rPr>
          <w:lang w:val="en-GB"/>
        </w:rPr>
        <w:t>Staining</w:t>
      </w:r>
      <w:r w:rsidR="006D7B62" w:rsidRPr="00705D32">
        <w:rPr>
          <w:lang w:val="en-GB"/>
        </w:rPr>
        <w:t xml:space="preserve"> s</w:t>
      </w:r>
      <w:r w:rsidR="00D56645" w:rsidRPr="00705D32">
        <w:rPr>
          <w:lang w:val="en-GB"/>
        </w:rPr>
        <w:t xml:space="preserve">olution, methyl acetate </w:t>
      </w:r>
      <w:proofErr w:type="spellStart"/>
      <w:r w:rsidR="00D56645" w:rsidRPr="00705D32">
        <w:rPr>
          <w:lang w:val="en-GB"/>
        </w:rPr>
        <w:t>de</w:t>
      </w:r>
      <w:r w:rsidR="002079CE">
        <w:rPr>
          <w:lang w:val="en-GB"/>
        </w:rPr>
        <w:t>staining</w:t>
      </w:r>
      <w:proofErr w:type="spellEnd"/>
      <w:r w:rsidR="00D56645" w:rsidRPr="00705D32">
        <w:rPr>
          <w:lang w:val="en-GB"/>
        </w:rPr>
        <w:t xml:space="preserve"> solution</w:t>
      </w:r>
    </w:p>
    <w:p w:rsidR="00DA151A" w:rsidRPr="00705D32" w:rsidRDefault="00056809" w:rsidP="00DA151A">
      <w:pPr>
        <w:ind w:left="1416" w:hanging="1416"/>
        <w:jc w:val="both"/>
        <w:rPr>
          <w:lang w:val="en-GB"/>
        </w:rPr>
      </w:pPr>
      <w:r w:rsidRPr="00705D32">
        <w:rPr>
          <w:b/>
          <w:lang w:val="en-GB"/>
        </w:rPr>
        <w:t>Aim</w:t>
      </w:r>
      <w:r w:rsidR="00DA151A" w:rsidRPr="00705D32">
        <w:rPr>
          <w:lang w:val="en-GB"/>
        </w:rPr>
        <w:t xml:space="preserve">: </w:t>
      </w:r>
      <w:r w:rsidR="00DA151A" w:rsidRPr="00705D32">
        <w:rPr>
          <w:lang w:val="en-GB"/>
        </w:rPr>
        <w:tab/>
      </w:r>
      <w:r w:rsidRPr="00705D32">
        <w:rPr>
          <w:lang w:val="en-GB"/>
        </w:rPr>
        <w:t>The</w:t>
      </w:r>
      <w:r w:rsidR="001003F1" w:rsidRPr="00705D32">
        <w:rPr>
          <w:lang w:val="en-GB"/>
        </w:rPr>
        <w:t xml:space="preserve"> qualitative</w:t>
      </w:r>
      <w:r w:rsidRPr="00705D32">
        <w:rPr>
          <w:lang w:val="en-GB"/>
        </w:rPr>
        <w:t xml:space="preserve"> detection of lipids and proteins in plants by </w:t>
      </w:r>
      <w:r w:rsidR="002079CE">
        <w:rPr>
          <w:lang w:val="en-GB"/>
        </w:rPr>
        <w:t>staining</w:t>
      </w:r>
      <w:r w:rsidR="001003F1" w:rsidRPr="00705D32">
        <w:rPr>
          <w:lang w:val="en-GB"/>
        </w:rPr>
        <w:t xml:space="preserve"> them with</w:t>
      </w:r>
      <w:r w:rsidRPr="00705D32">
        <w:rPr>
          <w:lang w:val="en-GB"/>
        </w:rPr>
        <w:t xml:space="preserve"> a </w:t>
      </w:r>
      <w:r w:rsidR="001003F1" w:rsidRPr="00705D32">
        <w:rPr>
          <w:lang w:val="en-GB"/>
        </w:rPr>
        <w:t xml:space="preserve">Sudan-IV </w:t>
      </w:r>
      <w:r w:rsidRPr="00705D32">
        <w:rPr>
          <w:lang w:val="en-GB"/>
        </w:rPr>
        <w:t>s</w:t>
      </w:r>
      <w:r w:rsidR="001003F1" w:rsidRPr="00705D32">
        <w:rPr>
          <w:lang w:val="en-GB"/>
        </w:rPr>
        <w:t>olution and respectively a</w:t>
      </w:r>
      <w:r w:rsidR="00DA151A" w:rsidRPr="00705D32">
        <w:rPr>
          <w:lang w:val="en-GB"/>
        </w:rPr>
        <w:t xml:space="preserve"> </w:t>
      </w:r>
      <w:r w:rsidR="00F61930">
        <w:rPr>
          <w:lang w:val="en-GB"/>
        </w:rPr>
        <w:t>Coomassie Brilliant Blue</w:t>
      </w:r>
      <w:r w:rsidR="001003F1" w:rsidRPr="00705D32">
        <w:rPr>
          <w:lang w:val="en-GB"/>
        </w:rPr>
        <w:t xml:space="preserve"> solution.</w:t>
      </w:r>
    </w:p>
    <w:p w:rsidR="001003F1" w:rsidRPr="00705D32" w:rsidRDefault="001003F1" w:rsidP="00DA151A">
      <w:pPr>
        <w:ind w:left="1416" w:hanging="1416"/>
        <w:jc w:val="both"/>
        <w:rPr>
          <w:lang w:val="en-GB"/>
        </w:rPr>
      </w:pPr>
    </w:p>
    <w:p w:rsidR="00DA151A" w:rsidRPr="00705D32" w:rsidRDefault="00B26DE8" w:rsidP="00DA151A">
      <w:pPr>
        <w:ind w:left="1416" w:hanging="1416"/>
        <w:rPr>
          <w:lang w:val="en-GB"/>
        </w:rPr>
      </w:pPr>
      <w:r w:rsidRPr="00B26DE8">
        <w:rPr>
          <w:noProof/>
          <w:lang w:val="en-GB" w:eastAsia="de-DE"/>
        </w:rPr>
        <w:pict>
          <v:roundrect id="Abgerundetes Rechteck 1" o:spid="_x0000_s1028" style="position:absolute;left:0;text-align:left;margin-left:-7.7pt;margin-top:5.9pt;width:476.3pt;height:49.8pt;z-index:-2516572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" fillcolor="#e13335 [2405]" stroked="f" strokeweight="2pt">
            <v:fill color2="#e13335 [2405]" rotate="t" focusposition=".5,.5" focussize="" colors="0 #ff8c8d;.5 #ffbaba;1 #ffddde" focus="100%" type="gradientRadial"/>
            <v:stroke dashstyle="1 1"/>
            <v:path arrowok="t"/>
          </v:roundrect>
        </w:pict>
      </w:r>
    </w:p>
    <w:p w:rsidR="00DA151A" w:rsidRPr="00705D32" w:rsidRDefault="001003F1" w:rsidP="00DA151A">
      <w:pPr>
        <w:jc w:val="both"/>
        <w:rPr>
          <w:lang w:val="en-GB"/>
        </w:rPr>
      </w:pPr>
      <w:r w:rsidRPr="00705D32">
        <w:rPr>
          <w:b/>
          <w:lang w:val="en-GB"/>
        </w:rPr>
        <w:t>Safety precaution</w:t>
      </w:r>
      <w:r w:rsidRPr="00705D32">
        <w:rPr>
          <w:lang w:val="en-GB"/>
        </w:rPr>
        <w:t>: Be careful when working with methyl acetat</w:t>
      </w:r>
      <w:r w:rsidR="006D7B62" w:rsidRPr="00705D32">
        <w:rPr>
          <w:lang w:val="en-GB"/>
        </w:rPr>
        <w:t>e</w:t>
      </w:r>
      <w:r w:rsidRPr="00705D32">
        <w:rPr>
          <w:lang w:val="en-GB"/>
        </w:rPr>
        <w:t xml:space="preserve"> (</w:t>
      </w:r>
      <w:proofErr w:type="spellStart"/>
      <w:r w:rsidRPr="00705D32">
        <w:rPr>
          <w:lang w:val="en-GB"/>
        </w:rPr>
        <w:t>de</w:t>
      </w:r>
      <w:r w:rsidR="002079CE">
        <w:rPr>
          <w:lang w:val="en-GB"/>
        </w:rPr>
        <w:t>staining</w:t>
      </w:r>
      <w:proofErr w:type="spellEnd"/>
      <w:r w:rsidRPr="00705D32">
        <w:rPr>
          <w:lang w:val="en-GB"/>
        </w:rPr>
        <w:t xml:space="preserve"> solution) as it contains methanol which is hazardous to one’s health</w:t>
      </w:r>
      <w:r w:rsidR="00DA151A" w:rsidRPr="00705D32">
        <w:rPr>
          <w:lang w:val="en-GB"/>
        </w:rPr>
        <w:t>!</w:t>
      </w:r>
    </w:p>
    <w:p w:rsidR="00DA151A" w:rsidRPr="00705D32" w:rsidRDefault="00DA151A" w:rsidP="00DA151A">
      <w:pPr>
        <w:jc w:val="both"/>
        <w:rPr>
          <w:lang w:val="en-GB"/>
        </w:rPr>
      </w:pPr>
    </w:p>
    <w:p w:rsidR="001003F1" w:rsidRPr="00705D32" w:rsidRDefault="001003F1" w:rsidP="00DA151A">
      <w:pPr>
        <w:rPr>
          <w:b/>
          <w:lang w:val="en-GB"/>
        </w:rPr>
      </w:pPr>
    </w:p>
    <w:p w:rsidR="00DA151A" w:rsidRPr="00705D32" w:rsidRDefault="001003F1" w:rsidP="00DA151A">
      <w:pPr>
        <w:rPr>
          <w:b/>
          <w:lang w:val="en-GB"/>
        </w:rPr>
      </w:pPr>
      <w:r w:rsidRPr="00705D32">
        <w:rPr>
          <w:b/>
          <w:lang w:val="en-GB"/>
        </w:rPr>
        <w:t>Instructions:</w:t>
      </w:r>
    </w:p>
    <w:p w:rsidR="001003F1" w:rsidRPr="00705D32" w:rsidRDefault="001003F1" w:rsidP="00DA151A">
      <w:pPr>
        <w:rPr>
          <w:lang w:val="en-GB"/>
        </w:rPr>
      </w:pPr>
    </w:p>
    <w:tbl>
      <w:tblPr>
        <w:tblStyle w:val="Tabellengitternetz"/>
        <w:tblW w:w="0" w:type="auto"/>
        <w:tblLook w:val="04A0"/>
      </w:tblPr>
      <w:tblGrid>
        <w:gridCol w:w="2660"/>
        <w:gridCol w:w="6552"/>
      </w:tblGrid>
      <w:tr w:rsidR="00DA151A" w:rsidRPr="00705D32" w:rsidTr="00D56645">
        <w:tc>
          <w:tcPr>
            <w:tcW w:w="2660" w:type="dxa"/>
            <w:tcBorders>
              <w:top w:val="single" w:sz="4" w:space="0" w:color="auto"/>
              <w:left w:val="single" w:sz="4" w:space="0" w:color="auto"/>
              <w:bottom w:val="single" w:sz="4" w:space="0" w:color="auto"/>
              <w:right w:val="single" w:sz="4" w:space="0" w:color="auto"/>
            </w:tcBorders>
            <w:hideMark/>
          </w:tcPr>
          <w:p w:rsidR="00DA151A" w:rsidRPr="00705D32" w:rsidRDefault="00DA151A" w:rsidP="001003F1">
            <w:pPr>
              <w:pStyle w:val="Listenabsatz"/>
              <w:numPr>
                <w:ilvl w:val="0"/>
                <w:numId w:val="24"/>
              </w:numPr>
              <w:suppressAutoHyphens w:val="0"/>
              <w:rPr>
                <w:lang w:val="en-GB" w:eastAsia="en-US"/>
              </w:rPr>
            </w:pPr>
            <w:r w:rsidRPr="00705D32">
              <w:rPr>
                <w:lang w:val="en-GB"/>
              </w:rPr>
              <w:t>Pr</w:t>
            </w:r>
            <w:r w:rsidR="001003F1" w:rsidRPr="00705D32">
              <w:rPr>
                <w:lang w:val="en-GB"/>
              </w:rPr>
              <w:t>eparation</w:t>
            </w:r>
          </w:p>
        </w:tc>
        <w:tc>
          <w:tcPr>
            <w:tcW w:w="6552" w:type="dxa"/>
            <w:tcBorders>
              <w:top w:val="single" w:sz="4" w:space="0" w:color="auto"/>
              <w:left w:val="single" w:sz="4" w:space="0" w:color="auto"/>
              <w:bottom w:val="single" w:sz="4" w:space="0" w:color="auto"/>
              <w:right w:val="single" w:sz="4" w:space="0" w:color="auto"/>
            </w:tcBorders>
          </w:tcPr>
          <w:p w:rsidR="001003F1" w:rsidRPr="00705D32" w:rsidRDefault="001003F1" w:rsidP="00245AE7">
            <w:pPr>
              <w:rPr>
                <w:lang w:val="en-GB"/>
              </w:rPr>
            </w:pPr>
            <w:r w:rsidRPr="00705D32">
              <w:rPr>
                <w:lang w:val="en-GB"/>
              </w:rPr>
              <w:t xml:space="preserve">Prepare thin slices and examine them for lipid drops and proteins crystals under the </w:t>
            </w:r>
            <w:r w:rsidR="00D56645" w:rsidRPr="00705D32">
              <w:rPr>
                <w:lang w:val="en-GB"/>
              </w:rPr>
              <w:t>microscope</w:t>
            </w:r>
            <w:r w:rsidRPr="00705D32">
              <w:rPr>
                <w:lang w:val="en-GB"/>
              </w:rPr>
              <w:t>.</w:t>
            </w:r>
            <w:r w:rsidR="00467215" w:rsidRPr="00705D32">
              <w:rPr>
                <w:lang w:val="en-GB"/>
              </w:rPr>
              <w:t xml:space="preserve"> </w:t>
            </w:r>
          </w:p>
          <w:p w:rsidR="00DA151A" w:rsidRPr="00705D32" w:rsidRDefault="00DA151A" w:rsidP="00467215">
            <w:pPr>
              <w:rPr>
                <w:sz w:val="22"/>
                <w:szCs w:val="22"/>
                <w:lang w:val="en-GB" w:eastAsia="en-US"/>
              </w:rPr>
            </w:pPr>
          </w:p>
        </w:tc>
      </w:tr>
      <w:tr w:rsidR="00DA151A" w:rsidRPr="00705D32" w:rsidTr="00D56645">
        <w:tc>
          <w:tcPr>
            <w:tcW w:w="2660" w:type="dxa"/>
            <w:tcBorders>
              <w:top w:val="single" w:sz="4" w:space="0" w:color="auto"/>
              <w:left w:val="single" w:sz="4" w:space="0" w:color="auto"/>
              <w:bottom w:val="single" w:sz="4" w:space="0" w:color="auto"/>
              <w:right w:val="single" w:sz="4" w:space="0" w:color="auto"/>
            </w:tcBorders>
            <w:hideMark/>
          </w:tcPr>
          <w:p w:rsidR="00DA151A" w:rsidRPr="00705D32" w:rsidRDefault="001003F1" w:rsidP="00DA151A">
            <w:pPr>
              <w:pStyle w:val="Listenabsatz"/>
              <w:numPr>
                <w:ilvl w:val="0"/>
                <w:numId w:val="24"/>
              </w:numPr>
              <w:suppressAutoHyphens w:val="0"/>
              <w:rPr>
                <w:lang w:val="en-GB" w:eastAsia="en-US"/>
              </w:rPr>
            </w:pPr>
            <w:r w:rsidRPr="00705D32">
              <w:rPr>
                <w:lang w:val="en-GB"/>
              </w:rPr>
              <w:t>Putting the solutions in containers</w:t>
            </w:r>
          </w:p>
        </w:tc>
        <w:tc>
          <w:tcPr>
            <w:tcW w:w="6552" w:type="dxa"/>
            <w:tcBorders>
              <w:top w:val="single" w:sz="4" w:space="0" w:color="auto"/>
              <w:left w:val="single" w:sz="4" w:space="0" w:color="auto"/>
              <w:bottom w:val="single" w:sz="4" w:space="0" w:color="auto"/>
              <w:right w:val="single" w:sz="4" w:space="0" w:color="auto"/>
            </w:tcBorders>
          </w:tcPr>
          <w:p w:rsidR="00DA151A" w:rsidRPr="00705D32" w:rsidRDefault="00467215" w:rsidP="00245AE7">
            <w:pPr>
              <w:rPr>
                <w:rFonts w:cstheme="minorBidi"/>
                <w:lang w:val="en-GB"/>
              </w:rPr>
            </w:pPr>
            <w:r w:rsidRPr="00705D32">
              <w:rPr>
                <w:u w:val="single"/>
                <w:lang w:val="en-GB"/>
              </w:rPr>
              <w:t>Lipid detection</w:t>
            </w:r>
            <w:r w:rsidR="00DA151A" w:rsidRPr="00705D32">
              <w:rPr>
                <w:lang w:val="en-GB"/>
              </w:rPr>
              <w:t>:</w:t>
            </w:r>
          </w:p>
          <w:p w:rsidR="00467215" w:rsidRPr="00705D32" w:rsidRDefault="00467215" w:rsidP="00245AE7">
            <w:pPr>
              <w:rPr>
                <w:lang w:val="en-GB"/>
              </w:rPr>
            </w:pPr>
            <w:r w:rsidRPr="00705D32">
              <w:rPr>
                <w:lang w:val="en-GB"/>
              </w:rPr>
              <w:t xml:space="preserve">Add a small amount of Sudan-IV solution to a small glass container. Add the </w:t>
            </w:r>
            <w:proofErr w:type="spellStart"/>
            <w:r w:rsidRPr="00705D32">
              <w:rPr>
                <w:lang w:val="en-GB"/>
              </w:rPr>
              <w:t>de</w:t>
            </w:r>
            <w:r w:rsidR="002079CE">
              <w:rPr>
                <w:lang w:val="en-GB"/>
              </w:rPr>
              <w:t>staining</w:t>
            </w:r>
            <w:proofErr w:type="spellEnd"/>
            <w:r w:rsidRPr="00705D32">
              <w:rPr>
                <w:lang w:val="en-GB"/>
              </w:rPr>
              <w:t xml:space="preserve"> solution to another glass container. Cover both with lids.</w:t>
            </w:r>
          </w:p>
          <w:p w:rsidR="00DA151A" w:rsidRPr="00705D32" w:rsidRDefault="00DA151A" w:rsidP="00245AE7">
            <w:pPr>
              <w:rPr>
                <w:u w:val="single"/>
                <w:lang w:val="en-GB"/>
              </w:rPr>
            </w:pPr>
          </w:p>
          <w:p w:rsidR="00467215" w:rsidRPr="00705D32" w:rsidRDefault="00DA151A" w:rsidP="00245AE7">
            <w:pPr>
              <w:rPr>
                <w:u w:val="single"/>
                <w:lang w:val="en-GB"/>
              </w:rPr>
            </w:pPr>
            <w:r w:rsidRPr="00705D32">
              <w:rPr>
                <w:u w:val="single"/>
                <w:lang w:val="en-GB"/>
              </w:rPr>
              <w:t>Protein</w:t>
            </w:r>
            <w:r w:rsidR="00467215" w:rsidRPr="00705D32">
              <w:rPr>
                <w:u w:val="single"/>
                <w:lang w:val="en-GB"/>
              </w:rPr>
              <w:t xml:space="preserve"> detection:</w:t>
            </w:r>
          </w:p>
          <w:p w:rsidR="00DA151A" w:rsidRPr="00705D32" w:rsidRDefault="00467215" w:rsidP="00467215">
            <w:pPr>
              <w:rPr>
                <w:sz w:val="22"/>
                <w:szCs w:val="22"/>
                <w:lang w:val="en-GB" w:eastAsia="en-US"/>
              </w:rPr>
            </w:pPr>
            <w:r w:rsidRPr="00705D32">
              <w:rPr>
                <w:lang w:val="en-GB"/>
              </w:rPr>
              <w:t xml:space="preserve">Add a small amount of </w:t>
            </w:r>
            <w:r w:rsidR="00F61930">
              <w:rPr>
                <w:lang w:val="en-GB"/>
              </w:rPr>
              <w:t>Coomassie Brilliant Blue</w:t>
            </w:r>
            <w:r w:rsidRPr="00705D32">
              <w:rPr>
                <w:lang w:val="en-GB"/>
              </w:rPr>
              <w:t xml:space="preserve"> solution to another container. Prepare a fourth container with </w:t>
            </w:r>
            <w:proofErr w:type="spellStart"/>
            <w:r w:rsidRPr="00705D32">
              <w:rPr>
                <w:lang w:val="en-GB"/>
              </w:rPr>
              <w:t>de</w:t>
            </w:r>
            <w:r w:rsidR="002079CE">
              <w:rPr>
                <w:lang w:val="en-GB"/>
              </w:rPr>
              <w:t>staining</w:t>
            </w:r>
            <w:proofErr w:type="spellEnd"/>
            <w:r w:rsidRPr="00705D32">
              <w:rPr>
                <w:lang w:val="en-GB"/>
              </w:rPr>
              <w:t xml:space="preserve"> solution. Cover both containers with lids.</w:t>
            </w:r>
          </w:p>
        </w:tc>
      </w:tr>
      <w:tr w:rsidR="00DA151A" w:rsidRPr="00705D32" w:rsidTr="00D56645">
        <w:tc>
          <w:tcPr>
            <w:tcW w:w="2660" w:type="dxa"/>
            <w:tcBorders>
              <w:top w:val="single" w:sz="4" w:space="0" w:color="auto"/>
              <w:left w:val="single" w:sz="4" w:space="0" w:color="auto"/>
              <w:bottom w:val="single" w:sz="4" w:space="0" w:color="auto"/>
              <w:right w:val="single" w:sz="4" w:space="0" w:color="auto"/>
            </w:tcBorders>
            <w:hideMark/>
          </w:tcPr>
          <w:p w:rsidR="00DA151A" w:rsidRPr="00705D32" w:rsidRDefault="002079CE" w:rsidP="00DA151A">
            <w:pPr>
              <w:pStyle w:val="Listenabsatz"/>
              <w:numPr>
                <w:ilvl w:val="0"/>
                <w:numId w:val="24"/>
              </w:numPr>
              <w:suppressAutoHyphens w:val="0"/>
              <w:rPr>
                <w:lang w:val="en-GB" w:eastAsia="en-US"/>
              </w:rPr>
            </w:pPr>
            <w:r>
              <w:rPr>
                <w:lang w:val="en-GB"/>
              </w:rPr>
              <w:t>Staining</w:t>
            </w:r>
          </w:p>
        </w:tc>
        <w:tc>
          <w:tcPr>
            <w:tcW w:w="6552" w:type="dxa"/>
            <w:tcBorders>
              <w:top w:val="single" w:sz="4" w:space="0" w:color="auto"/>
              <w:left w:val="single" w:sz="4" w:space="0" w:color="auto"/>
              <w:bottom w:val="single" w:sz="4" w:space="0" w:color="auto"/>
              <w:right w:val="single" w:sz="4" w:space="0" w:color="auto"/>
            </w:tcBorders>
          </w:tcPr>
          <w:p w:rsidR="00DA151A" w:rsidRPr="00705D32" w:rsidRDefault="00D56645" w:rsidP="00245AE7">
            <w:pPr>
              <w:rPr>
                <w:rFonts w:cstheme="minorBidi"/>
                <w:lang w:val="en-GB"/>
              </w:rPr>
            </w:pPr>
            <w:r w:rsidRPr="00705D32">
              <w:rPr>
                <w:u w:val="single"/>
                <w:lang w:val="en-GB"/>
              </w:rPr>
              <w:t>Lipid detection</w:t>
            </w:r>
            <w:r w:rsidR="00DA151A" w:rsidRPr="00705D32">
              <w:rPr>
                <w:lang w:val="en-GB"/>
              </w:rPr>
              <w:t>:</w:t>
            </w:r>
          </w:p>
          <w:p w:rsidR="00D56645" w:rsidRPr="00705D32" w:rsidRDefault="00D56645" w:rsidP="00245AE7">
            <w:pPr>
              <w:rPr>
                <w:lang w:val="en-GB"/>
              </w:rPr>
            </w:pPr>
            <w:r w:rsidRPr="00705D32">
              <w:rPr>
                <w:lang w:val="en-GB"/>
              </w:rPr>
              <w:t xml:space="preserve">Add a suitable sample slice to the Sudan-IV solution and transfer it into the </w:t>
            </w:r>
            <w:proofErr w:type="spellStart"/>
            <w:r w:rsidRPr="00705D32">
              <w:rPr>
                <w:lang w:val="en-GB"/>
              </w:rPr>
              <w:t>de</w:t>
            </w:r>
            <w:r w:rsidR="002079CE">
              <w:rPr>
                <w:lang w:val="en-GB"/>
              </w:rPr>
              <w:t>staining</w:t>
            </w:r>
            <w:proofErr w:type="spellEnd"/>
            <w:r w:rsidRPr="00705D32">
              <w:rPr>
                <w:lang w:val="en-GB"/>
              </w:rPr>
              <w:t xml:space="preserve"> solution (96% ethanol) after approx. 15 min for differentiation.</w:t>
            </w:r>
          </w:p>
          <w:p w:rsidR="00DA151A" w:rsidRPr="00705D32" w:rsidRDefault="00DA151A" w:rsidP="00245AE7">
            <w:pPr>
              <w:rPr>
                <w:lang w:val="en-GB"/>
              </w:rPr>
            </w:pPr>
          </w:p>
          <w:p w:rsidR="00D56645" w:rsidRPr="00705D32" w:rsidRDefault="00D56645" w:rsidP="00D56645">
            <w:pPr>
              <w:rPr>
                <w:u w:val="single"/>
                <w:lang w:val="en-GB"/>
              </w:rPr>
            </w:pPr>
            <w:r w:rsidRPr="00705D32">
              <w:rPr>
                <w:u w:val="single"/>
                <w:lang w:val="en-GB"/>
              </w:rPr>
              <w:t>Protein detection:</w:t>
            </w:r>
          </w:p>
          <w:p w:rsidR="00D56645" w:rsidRPr="00705D32" w:rsidRDefault="00D56645" w:rsidP="00D56645">
            <w:pPr>
              <w:rPr>
                <w:lang w:val="en-GB"/>
              </w:rPr>
            </w:pPr>
            <w:r w:rsidRPr="00705D32">
              <w:rPr>
                <w:lang w:val="en-GB"/>
              </w:rPr>
              <w:t xml:space="preserve">Add a suitable sample slice to the </w:t>
            </w:r>
            <w:r w:rsidR="00F61930">
              <w:rPr>
                <w:lang w:val="en-GB"/>
              </w:rPr>
              <w:t>Coomassie Brilliant Blue</w:t>
            </w:r>
            <w:r w:rsidRPr="00705D32">
              <w:rPr>
                <w:lang w:val="en-GB"/>
              </w:rPr>
              <w:t xml:space="preserve"> solution </w:t>
            </w:r>
            <w:r w:rsidRPr="00950381">
              <w:rPr>
                <w:lang w:val="en-GB"/>
              </w:rPr>
              <w:t>and</w:t>
            </w:r>
            <w:r w:rsidRPr="00705D32">
              <w:rPr>
                <w:lang w:val="en-GB"/>
              </w:rPr>
              <w:t xml:space="preserve"> transfer it into the </w:t>
            </w:r>
            <w:proofErr w:type="spellStart"/>
            <w:r w:rsidRPr="00705D32">
              <w:rPr>
                <w:lang w:val="en-GB"/>
              </w:rPr>
              <w:t>de</w:t>
            </w:r>
            <w:r w:rsidR="002079CE">
              <w:rPr>
                <w:lang w:val="en-GB"/>
              </w:rPr>
              <w:t>staining</w:t>
            </w:r>
            <w:proofErr w:type="spellEnd"/>
            <w:r w:rsidRPr="00705D32">
              <w:rPr>
                <w:lang w:val="en-GB"/>
              </w:rPr>
              <w:t xml:space="preserve"> solution (methyl acetate) after approx. 15 min for differentiation.</w:t>
            </w:r>
          </w:p>
          <w:p w:rsidR="00DA151A" w:rsidRPr="00705D32" w:rsidRDefault="00DA151A" w:rsidP="00245AE7">
            <w:pPr>
              <w:rPr>
                <w:sz w:val="22"/>
                <w:szCs w:val="22"/>
                <w:u w:val="single"/>
                <w:lang w:val="en-GB" w:eastAsia="en-US"/>
              </w:rPr>
            </w:pPr>
          </w:p>
        </w:tc>
      </w:tr>
      <w:tr w:rsidR="00DA151A" w:rsidRPr="00705D32" w:rsidTr="00D56645">
        <w:tc>
          <w:tcPr>
            <w:tcW w:w="2660" w:type="dxa"/>
            <w:tcBorders>
              <w:top w:val="single" w:sz="4" w:space="0" w:color="auto"/>
              <w:left w:val="single" w:sz="4" w:space="0" w:color="auto"/>
              <w:bottom w:val="single" w:sz="4" w:space="0" w:color="auto"/>
              <w:right w:val="single" w:sz="4" w:space="0" w:color="auto"/>
            </w:tcBorders>
            <w:hideMark/>
          </w:tcPr>
          <w:p w:rsidR="00DA151A" w:rsidRPr="00705D32" w:rsidRDefault="001003F1" w:rsidP="00DA151A">
            <w:pPr>
              <w:pStyle w:val="Listenabsatz"/>
              <w:numPr>
                <w:ilvl w:val="0"/>
                <w:numId w:val="24"/>
              </w:numPr>
              <w:suppressAutoHyphens w:val="0"/>
              <w:rPr>
                <w:lang w:val="en-GB" w:eastAsia="en-US"/>
              </w:rPr>
            </w:pPr>
            <w:proofErr w:type="spellStart"/>
            <w:r w:rsidRPr="00705D32">
              <w:rPr>
                <w:lang w:val="en-GB"/>
              </w:rPr>
              <w:t>De</w:t>
            </w:r>
            <w:r w:rsidR="002079CE">
              <w:rPr>
                <w:lang w:val="en-GB"/>
              </w:rPr>
              <w:t>staining</w:t>
            </w:r>
            <w:proofErr w:type="spellEnd"/>
          </w:p>
        </w:tc>
        <w:tc>
          <w:tcPr>
            <w:tcW w:w="6552" w:type="dxa"/>
            <w:tcBorders>
              <w:top w:val="single" w:sz="4" w:space="0" w:color="auto"/>
              <w:left w:val="single" w:sz="4" w:space="0" w:color="auto"/>
              <w:bottom w:val="single" w:sz="4" w:space="0" w:color="auto"/>
              <w:right w:val="single" w:sz="4" w:space="0" w:color="auto"/>
            </w:tcBorders>
            <w:hideMark/>
          </w:tcPr>
          <w:p w:rsidR="00D56645" w:rsidRPr="00950381" w:rsidRDefault="00D56645" w:rsidP="00F61930">
            <w:pPr>
              <w:rPr>
                <w:lang w:val="en-GB"/>
              </w:rPr>
            </w:pPr>
            <w:r w:rsidRPr="00950381">
              <w:rPr>
                <w:lang w:val="en-GB"/>
              </w:rPr>
              <w:t>After a couple of minutes of differentiation, transfer the samples into distilled water on a microscope slide and observe the decolour</w:t>
            </w:r>
            <w:r w:rsidR="0064730D">
              <w:rPr>
                <w:lang w:val="en-GB"/>
              </w:rPr>
              <w:t>is</w:t>
            </w:r>
            <w:r w:rsidRPr="00950381">
              <w:rPr>
                <w:lang w:val="en-GB"/>
              </w:rPr>
              <w:t>ation under the microscope.</w:t>
            </w:r>
          </w:p>
          <w:p w:rsidR="00DA151A" w:rsidRPr="00950381" w:rsidRDefault="00DA151A" w:rsidP="00F61930">
            <w:pPr>
              <w:rPr>
                <w:u w:val="single"/>
                <w:lang w:val="en-GB" w:eastAsia="en-US"/>
              </w:rPr>
            </w:pPr>
          </w:p>
        </w:tc>
      </w:tr>
    </w:tbl>
    <w:p w:rsidR="00291112" w:rsidRPr="00705D32" w:rsidRDefault="00291112" w:rsidP="00DA151A">
      <w:pPr>
        <w:rPr>
          <w:lang w:val="en-GB"/>
        </w:rPr>
      </w:pPr>
    </w:p>
    <w:p w:rsidR="00D56645" w:rsidRPr="00705D32" w:rsidRDefault="00D56645" w:rsidP="00D56645">
      <w:pPr>
        <w:rPr>
          <w:lang w:val="en-GB"/>
        </w:rPr>
      </w:pPr>
      <w:r w:rsidRPr="00705D32">
        <w:rPr>
          <w:lang w:val="en-GB"/>
        </w:rPr>
        <w:t>What do you observe?</w:t>
      </w:r>
    </w:p>
    <w:p w:rsidR="00D56645" w:rsidRPr="00705D32" w:rsidRDefault="00D56645" w:rsidP="00D56645">
      <w:pPr>
        <w:rPr>
          <w:lang w:val="en-GB"/>
        </w:rPr>
      </w:pPr>
    </w:p>
    <w:p w:rsidR="00D56645" w:rsidRPr="00705D32" w:rsidRDefault="00D56645" w:rsidP="00D56645">
      <w:pPr>
        <w:rPr>
          <w:lang w:val="en-GB"/>
        </w:rPr>
      </w:pPr>
    </w:p>
    <w:p w:rsidR="00D56645" w:rsidRPr="00705D32" w:rsidRDefault="00D56645" w:rsidP="00D56645">
      <w:pPr>
        <w:rPr>
          <w:rFonts w:asciiTheme="minorHAnsi" w:hAnsiTheme="minorHAnsi" w:cstheme="minorBidi"/>
          <w:sz w:val="22"/>
          <w:szCs w:val="22"/>
          <w:lang w:val="en-GB" w:eastAsia="en-US"/>
        </w:rPr>
      </w:pPr>
      <w:r w:rsidRPr="00705D32">
        <w:rPr>
          <w:lang w:val="en-GB"/>
        </w:rPr>
        <w:t>Can you explain th</w:t>
      </w:r>
      <w:r w:rsidR="00587F11">
        <w:rPr>
          <w:lang w:val="en-GB"/>
        </w:rPr>
        <w:t>is observation</w:t>
      </w:r>
      <w:r w:rsidRPr="00705D32">
        <w:rPr>
          <w:lang w:val="en-GB"/>
        </w:rPr>
        <w:t>?</w:t>
      </w:r>
    </w:p>
    <w:p w:rsidR="00291112" w:rsidRPr="00705D32" w:rsidRDefault="00291112" w:rsidP="00DA151A">
      <w:pPr>
        <w:rPr>
          <w:lang w:val="en-GB"/>
        </w:rPr>
      </w:pPr>
    </w:p>
    <w:p w:rsidR="00961D89" w:rsidRPr="00705D32" w:rsidRDefault="00961D89" w:rsidP="00DA151A">
      <w:pPr>
        <w:rPr>
          <w:lang w:val="en-GB"/>
        </w:rPr>
      </w:pPr>
    </w:p>
    <w:p w:rsidR="00DA151A" w:rsidRPr="00705D32" w:rsidRDefault="00DA151A" w:rsidP="00DA151A">
      <w:pPr>
        <w:rPr>
          <w:lang w:val="en-GB"/>
        </w:rPr>
      </w:pPr>
    </w:p>
    <w:p w:rsidR="00DA151A" w:rsidRPr="00705D32" w:rsidRDefault="00854665" w:rsidP="00DA151A">
      <w:pPr>
        <w:pStyle w:val="berschrift2"/>
        <w:jc w:val="center"/>
        <w:rPr>
          <w:color w:val="FF0000"/>
          <w:lang w:val="en-GB"/>
        </w:rPr>
      </w:pPr>
      <w:r w:rsidRPr="00705D32">
        <w:rPr>
          <w:color w:val="FF0000"/>
          <w:lang w:val="en-GB"/>
        </w:rPr>
        <w:t xml:space="preserve">Semi-quantitative detection of vitamin </w:t>
      </w:r>
      <w:r w:rsidR="006A64EE">
        <w:rPr>
          <w:color w:val="FF0000"/>
          <w:lang w:val="en-GB"/>
        </w:rPr>
        <w:t>C</w:t>
      </w:r>
      <w:r w:rsidRPr="00705D32">
        <w:rPr>
          <w:color w:val="FF0000"/>
          <w:lang w:val="en-GB"/>
        </w:rPr>
        <w:t>, glucose and proteins</w:t>
      </w:r>
    </w:p>
    <w:p w:rsidR="00DA151A" w:rsidRPr="00705D32" w:rsidRDefault="00DA151A" w:rsidP="00DA151A">
      <w:pPr>
        <w:rPr>
          <w:color w:val="auto"/>
          <w:lang w:val="en-GB"/>
        </w:rPr>
      </w:pPr>
    </w:p>
    <w:p w:rsidR="00DA151A" w:rsidRPr="00705D32" w:rsidRDefault="00DA151A" w:rsidP="00DA151A">
      <w:pPr>
        <w:ind w:left="1416" w:hanging="1416"/>
        <w:jc w:val="both"/>
        <w:rPr>
          <w:lang w:val="en-GB"/>
        </w:rPr>
      </w:pPr>
      <w:r w:rsidRPr="00705D32">
        <w:rPr>
          <w:b/>
          <w:lang w:val="en-GB"/>
        </w:rPr>
        <w:t>Material</w:t>
      </w:r>
      <w:r w:rsidRPr="00705D32">
        <w:rPr>
          <w:lang w:val="en-GB"/>
        </w:rPr>
        <w:t xml:space="preserve">: </w:t>
      </w:r>
      <w:r w:rsidRPr="00705D32">
        <w:rPr>
          <w:lang w:val="en-GB"/>
        </w:rPr>
        <w:tab/>
      </w:r>
      <w:r w:rsidR="00854665" w:rsidRPr="00705D32">
        <w:rPr>
          <w:lang w:val="en-GB"/>
        </w:rPr>
        <w:t>Knife, cutting board, small cups, juice extractor, glass stick, coffee grinder, balance, centrifuge, folded filter, test strips, colour range, test tubes and holder, measuring pipettes, distilled water, plant material</w:t>
      </w:r>
    </w:p>
    <w:p w:rsidR="00DA151A" w:rsidRPr="00705D32" w:rsidRDefault="00854665" w:rsidP="00DA151A">
      <w:pPr>
        <w:ind w:left="1416" w:hanging="1416"/>
        <w:jc w:val="both"/>
        <w:rPr>
          <w:lang w:val="en-GB"/>
        </w:rPr>
      </w:pPr>
      <w:r w:rsidRPr="00705D32">
        <w:rPr>
          <w:b/>
          <w:lang w:val="en-GB"/>
        </w:rPr>
        <w:t>Aim</w:t>
      </w:r>
      <w:r w:rsidR="00DA151A" w:rsidRPr="00705D32">
        <w:rPr>
          <w:lang w:val="en-GB"/>
        </w:rPr>
        <w:t xml:space="preserve">: </w:t>
      </w:r>
      <w:r w:rsidR="00DA151A" w:rsidRPr="00705D32">
        <w:rPr>
          <w:lang w:val="en-GB"/>
        </w:rPr>
        <w:tab/>
      </w:r>
      <w:r w:rsidRPr="00705D32">
        <w:rPr>
          <w:lang w:val="en-GB"/>
        </w:rPr>
        <w:t xml:space="preserve">The amount of vitamin </w:t>
      </w:r>
      <w:r w:rsidR="006A64EE">
        <w:rPr>
          <w:lang w:val="en-GB"/>
        </w:rPr>
        <w:t>C</w:t>
      </w:r>
      <w:r w:rsidRPr="00705D32">
        <w:rPr>
          <w:lang w:val="en-GB"/>
        </w:rPr>
        <w:t>, glucose and total p</w:t>
      </w:r>
      <w:r w:rsidR="008A0E47">
        <w:rPr>
          <w:lang w:val="en-GB"/>
        </w:rPr>
        <w:t>rotein in food plants is to be test</w:t>
      </w:r>
      <w:r w:rsidRPr="00705D32">
        <w:rPr>
          <w:lang w:val="en-GB"/>
        </w:rPr>
        <w:t xml:space="preserve">ed semi-quantitatively </w:t>
      </w:r>
      <w:r w:rsidR="008A0E47">
        <w:rPr>
          <w:lang w:val="en-GB"/>
        </w:rPr>
        <w:t xml:space="preserve">by </w:t>
      </w:r>
      <w:r w:rsidRPr="00705D32">
        <w:rPr>
          <w:lang w:val="en-GB"/>
        </w:rPr>
        <w:t>using test strips.</w:t>
      </w:r>
    </w:p>
    <w:p w:rsidR="00DA151A" w:rsidRPr="00705D32" w:rsidRDefault="00B26DE8" w:rsidP="00DA151A">
      <w:pPr>
        <w:ind w:left="1416" w:hanging="1416"/>
        <w:jc w:val="both"/>
        <w:rPr>
          <w:lang w:val="en-GB"/>
        </w:rPr>
      </w:pPr>
      <w:r w:rsidRPr="00B26DE8">
        <w:rPr>
          <w:noProof/>
          <w:lang w:val="en-GB" w:eastAsia="de-DE"/>
        </w:rPr>
        <w:pict>
          <v:roundrect id="Abgerundetes Rechteck 3" o:spid="_x0000_s1027" style="position:absolute;left:0;text-align:left;margin-left:-4.55pt;margin-top:7.75pt;width:476.3pt;height:49.8pt;z-index:-2516582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" fillcolor="#e13335 [2405]" stroked="f" strokeweight="2pt">
            <v:fill color2="#e13335 [2405]" rotate="t" focusposition=".5,.5" focussize="" colors="0 #ff8c8d;.5 #ffbaba;1 #ffddde" focus="100%" type="gradientRadial"/>
            <v:stroke dashstyle="1 1"/>
            <v:path arrowok="t"/>
          </v:roundrect>
        </w:pict>
      </w:r>
    </w:p>
    <w:p w:rsidR="00DA151A" w:rsidRPr="00705D32" w:rsidRDefault="00854665" w:rsidP="00DA151A">
      <w:pPr>
        <w:jc w:val="both"/>
        <w:rPr>
          <w:lang w:val="en-GB"/>
        </w:rPr>
      </w:pPr>
      <w:r w:rsidRPr="00705D32">
        <w:rPr>
          <w:b/>
          <w:lang w:val="en-GB"/>
        </w:rPr>
        <w:t>Safety precaution</w:t>
      </w:r>
      <w:r w:rsidR="00DA151A" w:rsidRPr="00705D32">
        <w:rPr>
          <w:lang w:val="en-GB"/>
        </w:rPr>
        <w:t xml:space="preserve">: </w:t>
      </w:r>
      <w:r w:rsidRPr="00705D32">
        <w:rPr>
          <w:lang w:val="en-GB"/>
        </w:rPr>
        <w:t>Close the test strip container immediately to avoid contamination with other substances and</w:t>
      </w:r>
      <w:r w:rsidR="00587F11">
        <w:rPr>
          <w:lang w:val="en-GB"/>
        </w:rPr>
        <w:t xml:space="preserve"> to</w:t>
      </w:r>
      <w:r w:rsidRPr="00705D32">
        <w:rPr>
          <w:lang w:val="en-GB"/>
        </w:rPr>
        <w:t xml:space="preserve"> ensure durability.</w:t>
      </w:r>
    </w:p>
    <w:p w:rsidR="00DA151A" w:rsidRPr="00705D32" w:rsidRDefault="00DA151A" w:rsidP="00DA151A">
      <w:pPr>
        <w:jc w:val="both"/>
        <w:rPr>
          <w:lang w:val="en-GB"/>
        </w:rPr>
      </w:pPr>
    </w:p>
    <w:p w:rsidR="00DA151A" w:rsidRPr="00705D32" w:rsidRDefault="00DA151A" w:rsidP="00DA151A">
      <w:pPr>
        <w:jc w:val="both"/>
        <w:rPr>
          <w:lang w:val="en-GB"/>
        </w:rPr>
      </w:pPr>
    </w:p>
    <w:p w:rsidR="00DA151A" w:rsidRPr="00705D32" w:rsidRDefault="00854665" w:rsidP="00DA151A">
      <w:pPr>
        <w:jc w:val="both"/>
        <w:rPr>
          <w:b/>
          <w:lang w:val="en-GB"/>
        </w:rPr>
      </w:pPr>
      <w:r w:rsidRPr="00705D32">
        <w:rPr>
          <w:b/>
          <w:lang w:val="en-GB"/>
        </w:rPr>
        <w:t>Instructions:</w:t>
      </w:r>
    </w:p>
    <w:p w:rsidR="00854665" w:rsidRPr="00705D32" w:rsidRDefault="00854665" w:rsidP="00DA151A">
      <w:pPr>
        <w:jc w:val="both"/>
        <w:rPr>
          <w:lang w:val="en-GB"/>
        </w:rPr>
      </w:pPr>
    </w:p>
    <w:tbl>
      <w:tblPr>
        <w:tblStyle w:val="Tabellengitternetz"/>
        <w:tblW w:w="0" w:type="auto"/>
        <w:tblLook w:val="04A0"/>
      </w:tblPr>
      <w:tblGrid>
        <w:gridCol w:w="3681"/>
        <w:gridCol w:w="5531"/>
      </w:tblGrid>
      <w:tr w:rsidR="00DA151A" w:rsidRPr="00705D32" w:rsidTr="00291112">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854665" w:rsidP="00854665">
            <w:pPr>
              <w:pStyle w:val="Listenabsatz"/>
              <w:numPr>
                <w:ilvl w:val="0"/>
                <w:numId w:val="26"/>
              </w:numPr>
              <w:suppressAutoHyphens w:val="0"/>
              <w:rPr>
                <w:lang w:val="en-GB" w:eastAsia="en-US"/>
              </w:rPr>
            </w:pPr>
            <w:r w:rsidRPr="00705D32">
              <w:rPr>
                <w:b/>
                <w:lang w:val="en-GB"/>
              </w:rPr>
              <w:t xml:space="preserve">Sample Preparation </w:t>
            </w:r>
            <w:r w:rsidRPr="00705D32">
              <w:rPr>
                <w:lang w:val="en-GB"/>
              </w:rPr>
              <w:t>(fruit and vegetables)</w:t>
            </w:r>
          </w:p>
        </w:tc>
        <w:tc>
          <w:tcPr>
            <w:tcW w:w="5531" w:type="dxa"/>
            <w:tcBorders>
              <w:top w:val="single" w:sz="4" w:space="0" w:color="auto"/>
              <w:left w:val="single" w:sz="4" w:space="0" w:color="auto"/>
              <w:bottom w:val="single" w:sz="4" w:space="0" w:color="auto"/>
              <w:right w:val="single" w:sz="4" w:space="0" w:color="auto"/>
            </w:tcBorders>
            <w:hideMark/>
          </w:tcPr>
          <w:p w:rsidR="00705D32" w:rsidRPr="00705D32" w:rsidRDefault="00705D32" w:rsidP="00245AE7">
            <w:pPr>
              <w:rPr>
                <w:lang w:val="en-GB"/>
              </w:rPr>
            </w:pPr>
            <w:r w:rsidRPr="00705D32">
              <w:rPr>
                <w:lang w:val="en-GB"/>
              </w:rPr>
              <w:t>Cut the fruit and vegetable</w:t>
            </w:r>
            <w:r w:rsidR="00587F11">
              <w:rPr>
                <w:lang w:val="en-GB"/>
              </w:rPr>
              <w:t>s and extract their juice</w:t>
            </w:r>
            <w:r w:rsidRPr="00705D32">
              <w:rPr>
                <w:lang w:val="en-GB"/>
              </w:rPr>
              <w:t xml:space="preserve"> using a juice extractor.</w:t>
            </w:r>
          </w:p>
          <w:p w:rsidR="00DA151A" w:rsidRPr="00705D32" w:rsidRDefault="00705D32" w:rsidP="00705D32">
            <w:pPr>
              <w:rPr>
                <w:lang w:val="en-GB"/>
              </w:rPr>
            </w:pPr>
            <w:r w:rsidRPr="00705D32">
              <w:rPr>
                <w:lang w:val="en-GB"/>
              </w:rPr>
              <w:t>Put the juice in a glass cup. In case its colour is to strong, dilute it with distilled</w:t>
            </w:r>
            <w:r w:rsidR="00587F11">
              <w:rPr>
                <w:lang w:val="en-GB"/>
              </w:rPr>
              <w:t xml:space="preserve"> water</w:t>
            </w:r>
            <w:r w:rsidRPr="00705D32">
              <w:rPr>
                <w:lang w:val="en-GB"/>
              </w:rPr>
              <w:t>. Take notes of the ratio (e.g. 1:1, 1:4).</w:t>
            </w:r>
          </w:p>
        </w:tc>
      </w:tr>
      <w:tr w:rsidR="00DA151A" w:rsidRPr="00705D32" w:rsidTr="00291112">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854665" w:rsidP="00854665">
            <w:pPr>
              <w:pStyle w:val="Listenabsatz"/>
              <w:numPr>
                <w:ilvl w:val="0"/>
                <w:numId w:val="26"/>
              </w:numPr>
              <w:suppressAutoHyphens w:val="0"/>
              <w:rPr>
                <w:lang w:val="en-GB" w:eastAsia="en-US"/>
              </w:rPr>
            </w:pPr>
            <w:r w:rsidRPr="00705D32">
              <w:rPr>
                <w:b/>
                <w:lang w:val="en-GB"/>
              </w:rPr>
              <w:t>Sample Preparation</w:t>
            </w:r>
            <w:r w:rsidR="00DA151A" w:rsidRPr="00705D32">
              <w:rPr>
                <w:lang w:val="en-GB"/>
              </w:rPr>
              <w:t xml:space="preserve"> </w:t>
            </w:r>
            <w:r w:rsidR="00705D32" w:rsidRPr="00705D32">
              <w:rPr>
                <w:lang w:val="en-GB"/>
              </w:rPr>
              <w:t>for cereal grain</w:t>
            </w:r>
            <w:r w:rsidR="006A64EE">
              <w:rPr>
                <w:lang w:val="en-GB"/>
              </w:rPr>
              <w:t>s</w:t>
            </w:r>
            <w:r w:rsidR="00705D32" w:rsidRPr="00705D32">
              <w:rPr>
                <w:lang w:val="en-GB"/>
              </w:rPr>
              <w:t>, seeds and nuts</w:t>
            </w:r>
          </w:p>
        </w:tc>
        <w:tc>
          <w:tcPr>
            <w:tcW w:w="5531" w:type="dxa"/>
            <w:tcBorders>
              <w:top w:val="single" w:sz="4" w:space="0" w:color="auto"/>
              <w:left w:val="single" w:sz="4" w:space="0" w:color="auto"/>
              <w:bottom w:val="single" w:sz="4" w:space="0" w:color="auto"/>
              <w:right w:val="single" w:sz="4" w:space="0" w:color="auto"/>
            </w:tcBorders>
            <w:hideMark/>
          </w:tcPr>
          <w:p w:rsidR="00705D32" w:rsidRDefault="00705D32" w:rsidP="00245AE7">
            <w:pPr>
              <w:rPr>
                <w:lang w:val="en-GB"/>
              </w:rPr>
            </w:pPr>
            <w:r>
              <w:rPr>
                <w:lang w:val="en-GB"/>
              </w:rPr>
              <w:t>Grind the seeds, grains or nuts with a coffee grinder or any other suitable gadget.</w:t>
            </w:r>
          </w:p>
          <w:p w:rsidR="00705D32" w:rsidRDefault="00705D32" w:rsidP="00245AE7">
            <w:pPr>
              <w:rPr>
                <w:lang w:val="en-GB"/>
              </w:rPr>
            </w:pPr>
            <w:r>
              <w:rPr>
                <w:lang w:val="en-GB"/>
              </w:rPr>
              <w:t xml:space="preserve">Weigh </w:t>
            </w:r>
            <w:r w:rsidR="00F728B4">
              <w:rPr>
                <w:lang w:val="en-GB"/>
              </w:rPr>
              <w:t xml:space="preserve">out </w:t>
            </w:r>
            <w:bookmarkStart w:id="0" w:name="_GoBack"/>
            <w:bookmarkEnd w:id="0"/>
            <w:r>
              <w:rPr>
                <w:lang w:val="en-GB"/>
              </w:rPr>
              <w:t>a defined amount of it (e.g. 3g) into a glass cup and mix it with distilled water (e.g. 10ml). Let it sit for 15 minutes.</w:t>
            </w:r>
          </w:p>
          <w:p w:rsidR="00705D32" w:rsidRDefault="00705D32" w:rsidP="00245AE7">
            <w:pPr>
              <w:rPr>
                <w:lang w:val="en-GB"/>
              </w:rPr>
            </w:pPr>
            <w:r>
              <w:rPr>
                <w:lang w:val="en-GB"/>
              </w:rPr>
              <w:t>Filter the suspension with a folded filter into another glass cup. Instead of filtering it, you could also centrifuge it.</w:t>
            </w:r>
          </w:p>
          <w:p w:rsidR="00DA151A" w:rsidRPr="00705D32" w:rsidRDefault="00705D32" w:rsidP="00245AE7">
            <w:pPr>
              <w:rPr>
                <w:lang w:val="en-GB"/>
              </w:rPr>
            </w:pPr>
            <w:r>
              <w:rPr>
                <w:lang w:val="en-GB"/>
              </w:rPr>
              <w:t>Put the filtrate into an empty glass cup.</w:t>
            </w:r>
          </w:p>
        </w:tc>
      </w:tr>
      <w:tr w:rsidR="00DA151A" w:rsidRPr="00705D32" w:rsidTr="00291112">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DA151A" w:rsidP="00705D32">
            <w:pPr>
              <w:pStyle w:val="Listenabsatz"/>
              <w:numPr>
                <w:ilvl w:val="0"/>
                <w:numId w:val="26"/>
              </w:numPr>
              <w:suppressAutoHyphens w:val="0"/>
              <w:rPr>
                <w:lang w:val="en-GB" w:eastAsia="en-US"/>
              </w:rPr>
            </w:pPr>
            <w:r w:rsidRPr="00705D32">
              <w:rPr>
                <w:lang w:val="en-GB"/>
              </w:rPr>
              <w:t>Vitamin C</w:t>
            </w:r>
            <w:r w:rsidR="00705D32" w:rsidRPr="00705D32">
              <w:rPr>
                <w:lang w:val="en-GB"/>
              </w:rPr>
              <w:t xml:space="preserve"> detection</w:t>
            </w:r>
          </w:p>
        </w:tc>
        <w:tc>
          <w:tcPr>
            <w:tcW w:w="5531" w:type="dxa"/>
            <w:tcBorders>
              <w:top w:val="single" w:sz="4" w:space="0" w:color="auto"/>
              <w:left w:val="single" w:sz="4" w:space="0" w:color="auto"/>
              <w:bottom w:val="single" w:sz="4" w:space="0" w:color="auto"/>
              <w:right w:val="single" w:sz="4" w:space="0" w:color="auto"/>
            </w:tcBorders>
            <w:hideMark/>
          </w:tcPr>
          <w:p w:rsidR="00587F11" w:rsidRDefault="00587F11" w:rsidP="00245AE7">
            <w:pPr>
              <w:rPr>
                <w:lang w:val="en-GB"/>
              </w:rPr>
            </w:pPr>
            <w:r>
              <w:rPr>
                <w:lang w:val="en-GB"/>
              </w:rPr>
              <w:t>Dip the test strip into the solution for approx. 1 second or press it against a freshly cut part of the fruit or vegetable for approx. 5 seconds.</w:t>
            </w:r>
          </w:p>
          <w:p w:rsidR="00DA151A" w:rsidRPr="00587F11" w:rsidRDefault="00587F11" w:rsidP="00245AE7">
            <w:pPr>
              <w:rPr>
                <w:lang w:val="en-GB"/>
              </w:rPr>
            </w:pPr>
            <w:r>
              <w:rPr>
                <w:lang w:val="en-GB"/>
              </w:rPr>
              <w:t xml:space="preserve">Shake off any excess liquid. After 10 seconds, try to classify the colour shown in the reaction zone of the test </w:t>
            </w:r>
            <w:r w:rsidR="006A64EE">
              <w:rPr>
                <w:lang w:val="en-GB"/>
              </w:rPr>
              <w:t>strip by comparing it with the v</w:t>
            </w:r>
            <w:r>
              <w:rPr>
                <w:lang w:val="en-GB"/>
              </w:rPr>
              <w:t>itamin C colour range.</w:t>
            </w:r>
          </w:p>
        </w:tc>
      </w:tr>
      <w:tr w:rsidR="00DA151A" w:rsidRPr="00705D32" w:rsidTr="00291112">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DA151A" w:rsidP="00705D32">
            <w:pPr>
              <w:pStyle w:val="Listenabsatz"/>
              <w:numPr>
                <w:ilvl w:val="0"/>
                <w:numId w:val="26"/>
              </w:numPr>
              <w:suppressAutoHyphens w:val="0"/>
              <w:rPr>
                <w:lang w:val="en-GB" w:eastAsia="en-US"/>
              </w:rPr>
            </w:pPr>
            <w:r w:rsidRPr="00705D32">
              <w:rPr>
                <w:lang w:val="en-GB"/>
              </w:rPr>
              <w:t>Glucose- und Protein-</w:t>
            </w:r>
            <w:r w:rsidR="00705D32" w:rsidRPr="00705D32">
              <w:rPr>
                <w:lang w:val="en-GB"/>
              </w:rPr>
              <w:t>detection</w:t>
            </w:r>
          </w:p>
        </w:tc>
        <w:tc>
          <w:tcPr>
            <w:tcW w:w="5531" w:type="dxa"/>
            <w:tcBorders>
              <w:top w:val="single" w:sz="4" w:space="0" w:color="auto"/>
              <w:left w:val="single" w:sz="4" w:space="0" w:color="auto"/>
              <w:bottom w:val="single" w:sz="4" w:space="0" w:color="auto"/>
              <w:right w:val="single" w:sz="4" w:space="0" w:color="auto"/>
            </w:tcBorders>
            <w:hideMark/>
          </w:tcPr>
          <w:p w:rsidR="00587F11" w:rsidRDefault="00587F11" w:rsidP="00245AE7">
            <w:pPr>
              <w:rPr>
                <w:lang w:val="en-GB"/>
              </w:rPr>
            </w:pPr>
            <w:r>
              <w:rPr>
                <w:lang w:val="en-GB"/>
              </w:rPr>
              <w:t>Dip the reaction zones of the test strips into the solution for approx.</w:t>
            </w:r>
            <w:r w:rsidR="006A64EE">
              <w:rPr>
                <w:lang w:val="en-GB"/>
              </w:rPr>
              <w:t xml:space="preserve"> 1 second or press the test strip</w:t>
            </w:r>
            <w:r>
              <w:rPr>
                <w:lang w:val="en-GB"/>
              </w:rPr>
              <w:t xml:space="preserve"> against a freshly cut part of the fruit or vegetable for approx. 5 seconds. </w:t>
            </w:r>
          </w:p>
          <w:p w:rsidR="00DA151A" w:rsidRPr="00705D32" w:rsidRDefault="00587F11" w:rsidP="006A64EE">
            <w:pPr>
              <w:rPr>
                <w:sz w:val="22"/>
                <w:szCs w:val="22"/>
                <w:lang w:val="en-GB" w:eastAsia="en-US"/>
              </w:rPr>
            </w:pPr>
            <w:r>
              <w:rPr>
                <w:lang w:val="en-GB"/>
              </w:rPr>
              <w:t>Shake off any excess liquid. After 60 seconds, classify the colour</w:t>
            </w:r>
            <w:r w:rsidR="006A64EE">
              <w:rPr>
                <w:lang w:val="en-GB"/>
              </w:rPr>
              <w:t>s</w:t>
            </w:r>
            <w:r>
              <w:rPr>
                <w:lang w:val="en-GB"/>
              </w:rPr>
              <w:t xml:space="preserve"> by comparing </w:t>
            </w:r>
            <w:r w:rsidR="006A64EE">
              <w:rPr>
                <w:lang w:val="en-GB"/>
              </w:rPr>
              <w:t>them</w:t>
            </w:r>
            <w:r>
              <w:rPr>
                <w:lang w:val="en-GB"/>
              </w:rPr>
              <w:t xml:space="preserve"> with the glucose and protein colour ranges.</w:t>
            </w:r>
          </w:p>
        </w:tc>
      </w:tr>
      <w:tr w:rsidR="00DA151A" w:rsidRPr="00705D32" w:rsidTr="00291112">
        <w:tc>
          <w:tcPr>
            <w:tcW w:w="3681" w:type="dxa"/>
            <w:tcBorders>
              <w:top w:val="single" w:sz="4" w:space="0" w:color="auto"/>
              <w:left w:val="single" w:sz="4" w:space="0" w:color="auto"/>
              <w:bottom w:val="single" w:sz="4" w:space="0" w:color="auto"/>
              <w:right w:val="single" w:sz="4" w:space="0" w:color="auto"/>
            </w:tcBorders>
            <w:hideMark/>
          </w:tcPr>
          <w:p w:rsidR="00DA151A" w:rsidRPr="00705D32" w:rsidRDefault="002D5E5C" w:rsidP="002D5E5C">
            <w:pPr>
              <w:pStyle w:val="Listenabsatz"/>
              <w:numPr>
                <w:ilvl w:val="0"/>
                <w:numId w:val="26"/>
              </w:numPr>
              <w:suppressAutoHyphens w:val="0"/>
              <w:rPr>
                <w:lang w:val="en-GB" w:eastAsia="en-US"/>
              </w:rPr>
            </w:pPr>
            <w:r>
              <w:rPr>
                <w:lang w:val="en-GB"/>
              </w:rPr>
              <w:t>Check and determine</w:t>
            </w:r>
          </w:p>
        </w:tc>
        <w:tc>
          <w:tcPr>
            <w:tcW w:w="5531" w:type="dxa"/>
            <w:tcBorders>
              <w:top w:val="single" w:sz="4" w:space="0" w:color="auto"/>
              <w:left w:val="single" w:sz="4" w:space="0" w:color="auto"/>
              <w:bottom w:val="single" w:sz="4" w:space="0" w:color="auto"/>
              <w:right w:val="single" w:sz="4" w:space="0" w:color="auto"/>
            </w:tcBorders>
            <w:hideMark/>
          </w:tcPr>
          <w:p w:rsidR="00DA151A" w:rsidRPr="002D5E5C" w:rsidRDefault="00587F11" w:rsidP="00245AE7">
            <w:pPr>
              <w:rPr>
                <w:lang w:val="en-GB"/>
              </w:rPr>
            </w:pPr>
            <w:r>
              <w:rPr>
                <w:lang w:val="en-GB"/>
              </w:rPr>
              <w:t>Repeat the detection test</w:t>
            </w:r>
            <w:r w:rsidR="002D5E5C">
              <w:rPr>
                <w:lang w:val="en-GB"/>
              </w:rPr>
              <w:t>s</w:t>
            </w:r>
            <w:r>
              <w:rPr>
                <w:lang w:val="en-GB"/>
              </w:rPr>
              <w:t xml:space="preserve"> three times for each </w:t>
            </w:r>
            <w:r>
              <w:rPr>
                <w:lang w:val="en-GB"/>
              </w:rPr>
              <w:lastRenderedPageBreak/>
              <w:t xml:space="preserve">sample and write down the different concentrations. </w:t>
            </w:r>
            <w:r w:rsidR="002D5E5C">
              <w:rPr>
                <w:lang w:val="en-GB"/>
              </w:rPr>
              <w:t>Finally, determine the mean value.</w:t>
            </w:r>
          </w:p>
        </w:tc>
      </w:tr>
    </w:tbl>
    <w:p w:rsidR="00291112" w:rsidRPr="00705D32" w:rsidRDefault="00291112" w:rsidP="00DA151A">
      <w:pPr>
        <w:jc w:val="both"/>
        <w:rPr>
          <w:lang w:val="en-GB"/>
        </w:rPr>
      </w:pPr>
    </w:p>
    <w:p w:rsidR="00291112" w:rsidRPr="00705D32" w:rsidRDefault="00291112" w:rsidP="00DA151A">
      <w:pPr>
        <w:jc w:val="both"/>
        <w:rPr>
          <w:lang w:val="en-GB"/>
        </w:rPr>
      </w:pPr>
    </w:p>
    <w:p w:rsidR="00587F11" w:rsidRPr="00705D32" w:rsidRDefault="00587F11" w:rsidP="00587F11">
      <w:pPr>
        <w:rPr>
          <w:lang w:val="en-GB"/>
        </w:rPr>
      </w:pPr>
      <w:r w:rsidRPr="00705D32">
        <w:rPr>
          <w:lang w:val="en-GB"/>
        </w:rPr>
        <w:t>What do you observe?</w:t>
      </w:r>
    </w:p>
    <w:p w:rsidR="00587F11" w:rsidRPr="00705D32" w:rsidRDefault="00587F11" w:rsidP="00587F11">
      <w:pPr>
        <w:rPr>
          <w:lang w:val="en-GB"/>
        </w:rPr>
      </w:pPr>
    </w:p>
    <w:p w:rsidR="00587F11" w:rsidRPr="00705D32" w:rsidRDefault="00587F11" w:rsidP="00587F11">
      <w:pPr>
        <w:rPr>
          <w:lang w:val="en-GB"/>
        </w:rPr>
      </w:pPr>
    </w:p>
    <w:p w:rsidR="00DA151A" w:rsidRPr="00705D32" w:rsidRDefault="00587F11" w:rsidP="00587F11">
      <w:pPr>
        <w:jc w:val="both"/>
        <w:rPr>
          <w:lang w:val="en-GB"/>
        </w:rPr>
      </w:pPr>
      <w:r>
        <w:rPr>
          <w:lang w:val="en-GB"/>
        </w:rPr>
        <w:t>Can you explain this observation</w:t>
      </w:r>
      <w:r w:rsidRPr="00705D32">
        <w:rPr>
          <w:lang w:val="en-GB"/>
        </w:rPr>
        <w:t>?</w:t>
      </w:r>
    </w:p>
    <w:p w:rsidR="00DA151A" w:rsidRPr="00705D32" w:rsidRDefault="00DA151A" w:rsidP="00744A14">
      <w:pPr>
        <w:rPr>
          <w:color w:val="auto"/>
          <w:sz w:val="28"/>
          <w:szCs w:val="28"/>
          <w:lang w:val="en-GB"/>
        </w:rPr>
      </w:pPr>
    </w:p>
    <w:sectPr w:rsidR="00DA151A" w:rsidRPr="00705D32" w:rsidSect="00064237">
      <w:headerReference w:type="even" r:id="rId8"/>
      <w:headerReference w:type="default" r:id="rId9"/>
      <w:footerReference w:type="even" r:id="rId10"/>
      <w:footerReference w:type="default" r:id="rId11"/>
      <w:headerReference w:type="first" r:id="rId12"/>
      <w:footerReference w:type="first" r:id="rId13"/>
      <w:pgSz w:w="11906" w:h="16838" w:code="9"/>
      <w:pgMar w:top="1391" w:right="1134" w:bottom="1418" w:left="1418" w:header="43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9B8" w:rsidRDefault="007839B8" w:rsidP="00180801">
      <w:r>
        <w:separator/>
      </w:r>
    </w:p>
  </w:endnote>
  <w:endnote w:type="continuationSeparator" w:id="0">
    <w:p w:rsidR="007839B8" w:rsidRDefault="007839B8" w:rsidP="001808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tAmstSB-Italic">
    <w:altName w:val="Bradley Hand ITC"/>
    <w:charset w:val="00"/>
    <w:family w:val="script"/>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D1" w:rsidRDefault="008616D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Pr="00662FC6" w:rsidRDefault="00B26DE8" w:rsidP="007663FC">
    <w:pPr>
      <w:pStyle w:val="Beschriftung1"/>
      <w:tabs>
        <w:tab w:val="right" w:pos="9072"/>
      </w:tabs>
      <w:rPr>
        <w:lang w:val="en-GB"/>
      </w:rPr>
    </w:pPr>
    <w:fldSimple w:instr=" STYLEREF  &quot;Überschrift 1;title - task&quot;  \* MERGEFORMAT ">
      <w:r w:rsidR="00550586" w:rsidRPr="00550586">
        <w:rPr>
          <w:noProof/>
          <w:lang w:val="en-US"/>
        </w:rPr>
        <w:t>Components of the Soy Bean</w:t>
      </w:r>
    </w:fldSimple>
    <w:r w:rsidR="002B79D2" w:rsidRPr="00854665">
      <w:rPr>
        <w:lang w:val="en-US"/>
      </w:rPr>
      <w:t>, cc by-</w:t>
    </w:r>
    <w:proofErr w:type="spellStart"/>
    <w:r w:rsidR="002B79D2" w:rsidRPr="00854665">
      <w:rPr>
        <w:lang w:val="en-US"/>
      </w:rPr>
      <w:t>samascil</w:t>
    </w:r>
    <w:proofErr w:type="spellEnd"/>
    <w:r w:rsidR="002B79D2" w:rsidRPr="00854665">
      <w:rPr>
        <w:lang w:val="en-US"/>
      </w:rPr>
      <w:t xml:space="preserve"> 2014</w:t>
    </w:r>
    <w:r w:rsidR="002B79D2" w:rsidRPr="00854665">
      <w:rPr>
        <w:lang w:val="en-US"/>
      </w:rPr>
      <w:tab/>
      <w:t>p.</w:t>
    </w:r>
    <w:r>
      <w:rPr>
        <w:lang w:val="en-GB"/>
      </w:rPr>
      <w:fldChar w:fldCharType="begin"/>
    </w:r>
    <w:r w:rsidR="002B79D2" w:rsidRPr="00854665">
      <w:rPr>
        <w:lang w:val="en-US"/>
      </w:rPr>
      <w:instrText xml:space="preserve"> PAGE  \* Arabic  \* MERGEFORMAT </w:instrText>
    </w:r>
    <w:r>
      <w:rPr>
        <w:lang w:val="en-GB"/>
      </w:rPr>
      <w:fldChar w:fldCharType="separate"/>
    </w:r>
    <w:r w:rsidR="00550586" w:rsidRPr="00550586">
      <w:rPr>
        <w:noProof/>
        <w:lang w:val="en-GB"/>
      </w:rPr>
      <w:t>3</w:t>
    </w:r>
    <w:r>
      <w:rPr>
        <w:lang w:val="en-G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224660">
    <w:pPr>
      <w:pStyle w:val="Fuzeile"/>
      <w:jc w:val="both"/>
    </w:pPr>
    <w:r>
      <w:rPr>
        <w:noProof/>
        <w:lang w:eastAsia="de-DE"/>
      </w:rPr>
      <w:drawing>
        <wp:anchor distT="0" distB="0" distL="114300" distR="114300" simplePos="0" relativeHeight="251661824" behindDoc="0" locked="0" layoutInCell="1" allowOverlap="1">
          <wp:simplePos x="0" y="0"/>
          <wp:positionH relativeFrom="margin">
            <wp:posOffset>5372100</wp:posOffset>
          </wp:positionH>
          <wp:positionV relativeFrom="margin">
            <wp:posOffset>8394700</wp:posOffset>
          </wp:positionV>
          <wp:extent cx="816610" cy="533400"/>
          <wp:effectExtent l="0" t="0" r="2540" b="0"/>
          <wp:wrapSquare wrapText="bothSides"/>
          <wp:docPr id="10"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610" cy="533400"/>
                  </a:xfrm>
                  <a:prstGeom prst="rect">
                    <a:avLst/>
                  </a:prstGeom>
                  <a:noFill/>
                  <a:ln>
                    <a:noFill/>
                  </a:ln>
                </pic:spPr>
              </pic:pic>
            </a:graphicData>
          </a:graphic>
        </wp:anchor>
      </w:drawing>
    </w:r>
    <w:r w:rsidR="00B26DE8" w:rsidRPr="00B26DE8">
      <w:rPr>
        <w:noProof/>
        <w:sz w:val="16"/>
        <w:szCs w:val="16"/>
        <w:lang w:eastAsia="de-DE"/>
      </w:rPr>
      <w:pict>
        <v:shapetype id="_x0000_t202" coordsize="21600,21600" o:spt="202" path="m,l,21600r21600,l21600,xe">
          <v:stroke joinstyle="miter"/>
          <v:path gradientshapeok="t" o:connecttype="rect"/>
        </v:shapetype>
        <v:shape id="Textfeld 2" o:spid="_x0000_s2050" type="#_x0000_t202" style="position:absolute;left:0;text-align:left;margin-left:220.85pt;margin-top:-21.55pt;width:201.75pt;height:70.5pt;z-index:2516597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" stroked="f">
          <v:textbox>
            <w:txbxContent>
              <w:p w:rsidR="002B79D2" w:rsidRPr="00753596" w:rsidRDefault="002B79D2" w:rsidP="000C5A2B">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txbxContent>
          </v:textbox>
          <w10:wrap type="square"/>
        </v:shape>
      </w:pict>
    </w:r>
    <w:r w:rsidR="00B26DE8">
      <w:rPr>
        <w:noProof/>
        <w:lang w:eastAsia="de-DE"/>
      </w:rPr>
      <w:pict>
        <v:shape id="Textfeld 17" o:spid="_x0000_s2049" type="#_x0000_t202" style="position:absolute;left:0;text-align:left;margin-left:-4.25pt;margin-top:-21.55pt;width:263.6pt;height:82.2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" filled="f" stroked="f" strokeweight=".5pt">
          <v:path arrowok="t"/>
          <v:textbox>
            <w:txbxContent>
              <w:p w:rsidR="002B79D2" w:rsidRPr="007A2208" w:rsidRDefault="002B79D2" w:rsidP="005F70AB">
                <w:pPr>
                  <w:pStyle w:val="textfooter"/>
                  <w:rPr>
                    <w:rFonts w:ascii="Calibri" w:hAnsi="Calibri"/>
                    <w:i w:val="0"/>
                    <w:lang w:val="en-GB"/>
                  </w:rPr>
                </w:pPr>
                <w:r>
                  <w:rPr>
                    <w:rFonts w:ascii="Calibri" w:hAnsi="Calibri"/>
                    <w:i w:val="0"/>
                    <w:lang w:val="en-GB"/>
                  </w:rPr>
                  <w:t>cc b</w:t>
                </w:r>
                <w:r w:rsidRPr="007A2208">
                  <w:rPr>
                    <w:rFonts w:ascii="Calibri" w:hAnsi="Calibri"/>
                    <w:i w:val="0"/>
                    <w:lang w:val="en-GB"/>
                  </w:rPr>
                  <w:t>y-</w:t>
                </w:r>
                <w:proofErr w:type="spellStart"/>
                <w:r>
                  <w:rPr>
                    <w:rFonts w:ascii="Calibri" w:hAnsi="Calibri"/>
                    <w:i w:val="0"/>
                    <w:lang w:val="en-GB"/>
                  </w:rPr>
                  <w:t>samascil</w:t>
                </w:r>
                <w:proofErr w:type="spellEnd"/>
                <w:r>
                  <w:rPr>
                    <w:rFonts w:ascii="Calibri" w:hAnsi="Calibri"/>
                    <w:i w:val="0"/>
                    <w:lang w:val="en-GB"/>
                  </w:rPr>
                  <w:t xml:space="preserve"> 2014</w:t>
                </w:r>
              </w:p>
              <w:p w:rsidR="002B79D2" w:rsidRPr="00D25E95" w:rsidRDefault="002B79D2" w:rsidP="00224660">
                <w:pPr>
                  <w:pStyle w:val="Beschriftung1"/>
                  <w:jc w:val="left"/>
                  <w:rPr>
                    <w:i/>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9B8" w:rsidRDefault="007839B8" w:rsidP="00180801">
      <w:r>
        <w:separator/>
      </w:r>
    </w:p>
  </w:footnote>
  <w:footnote w:type="continuationSeparator" w:id="0">
    <w:p w:rsidR="007839B8" w:rsidRDefault="007839B8" w:rsidP="001808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D1" w:rsidRDefault="008616D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7F75E1">
    <w:pPr>
      <w:pStyle w:val="Kopfzeile"/>
      <w:jc w:val="right"/>
    </w:pPr>
    <w:r>
      <w:rPr>
        <w:noProof/>
        <w:lang w:eastAsia="de-DE"/>
      </w:rPr>
      <w:drawing>
        <wp:inline distT="0" distB="0" distL="0" distR="0">
          <wp:extent cx="1126800" cy="57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6800" cy="5760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D2" w:rsidRDefault="002B79D2" w:rsidP="005E725C">
    <w:pPr>
      <w:pStyle w:val="Kopfzeile"/>
      <w:tabs>
        <w:tab w:val="clear" w:pos="4536"/>
        <w:tab w:val="clear" w:pos="9072"/>
        <w:tab w:val="left" w:pos="4695"/>
      </w:tabs>
    </w:pPr>
    <w:r>
      <w:rPr>
        <w:noProof/>
        <w:lang w:eastAsia="de-DE"/>
      </w:rPr>
      <w:drawing>
        <wp:anchor distT="0" distB="0" distL="114300" distR="114300" simplePos="0" relativeHeight="251662848" behindDoc="1" locked="0" layoutInCell="1" allowOverlap="1">
          <wp:simplePos x="5838825" y="381000"/>
          <wp:positionH relativeFrom="column">
            <wp:align>right</wp:align>
          </wp:positionH>
          <wp:positionV relativeFrom="paragraph">
            <wp:posOffset>107315</wp:posOffset>
          </wp:positionV>
          <wp:extent cx="844550" cy="429260"/>
          <wp:effectExtent l="0" t="0" r="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6296" cy="430010"/>
                  </a:xfrm>
                  <a:prstGeom prst="rect">
                    <a:avLst/>
                  </a:prstGeom>
                </pic:spPr>
              </pic:pic>
            </a:graphicData>
          </a:graphic>
        </wp:anchor>
      </w:drawing>
    </w:r>
    <w:r w:rsidR="00EE65D9">
      <w:t>Student Handout</w:t>
    </w:r>
  </w:p>
  <w:p w:rsidR="00EE65D9" w:rsidRDefault="00EE65D9" w:rsidP="005E725C">
    <w:pPr>
      <w:pStyle w:val="Kopfzeile"/>
      <w:tabs>
        <w:tab w:val="clear" w:pos="4536"/>
        <w:tab w:val="clear" w:pos="9072"/>
        <w:tab w:val="left" w:pos="4695"/>
      </w:tabs>
    </w:pPr>
  </w:p>
  <w:p w:rsidR="00EE65D9" w:rsidRDefault="00EE65D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3685B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EE8064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A9436D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A5B095F"/>
    <w:multiLevelType w:val="hybridMultilevel"/>
    <w:tmpl w:val="51B8571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2">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EB40F2"/>
    <w:multiLevelType w:val="hybridMultilevel"/>
    <w:tmpl w:val="4F9C929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5">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1B439F9"/>
    <w:multiLevelType w:val="hybridMultilevel"/>
    <w:tmpl w:val="67D84FAA"/>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D2F22CC"/>
    <w:multiLevelType w:val="hybridMultilevel"/>
    <w:tmpl w:val="3FA0471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8">
    <w:nsid w:val="633521B0"/>
    <w:multiLevelType w:val="hybridMultilevel"/>
    <w:tmpl w:val="81924A12"/>
    <w:lvl w:ilvl="0" w:tplc="50FC3F36">
      <w:numFmt w:val="bullet"/>
      <w:lvlText w:val="-"/>
      <w:lvlJc w:val="left"/>
      <w:pPr>
        <w:ind w:left="720" w:hanging="360"/>
      </w:pPr>
      <w:rPr>
        <w:rFonts w:ascii="Calibri" w:eastAsia="Times New Roman"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338270E"/>
    <w:multiLevelType w:val="hybridMultilevel"/>
    <w:tmpl w:val="5A561846"/>
    <w:lvl w:ilvl="0" w:tplc="D91A7B08">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D064F92"/>
    <w:multiLevelType w:val="hybridMultilevel"/>
    <w:tmpl w:val="02388468"/>
    <w:lvl w:ilvl="0" w:tplc="568226C6">
      <w:numFmt w:val="bullet"/>
      <w:lvlText w:val="-"/>
      <w:lvlJc w:val="left"/>
      <w:pPr>
        <w:ind w:left="405" w:hanging="360"/>
      </w:pPr>
      <w:rPr>
        <w:rFonts w:ascii="Calibri" w:eastAsia="Times New Roman" w:hAnsi="Calibri" w:cs="Times New Roman"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21">
    <w:nsid w:val="6ECA1530"/>
    <w:multiLevelType w:val="hybridMultilevel"/>
    <w:tmpl w:val="4A04FEC2"/>
    <w:lvl w:ilvl="0" w:tplc="492C738C">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1EA6FD2"/>
    <w:multiLevelType w:val="hybridMultilevel"/>
    <w:tmpl w:val="A4FCDA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791D1F87"/>
    <w:multiLevelType w:val="hybridMultilevel"/>
    <w:tmpl w:val="0478B78E"/>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7F15272C"/>
    <w:multiLevelType w:val="hybridMultilevel"/>
    <w:tmpl w:val="1B062EAC"/>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3"/>
  </w:num>
  <w:num w:numId="4">
    <w:abstractNumId w:val="15"/>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9"/>
  </w:num>
  <w:num w:numId="18">
    <w:abstractNumId w:val="24"/>
  </w:num>
  <w:num w:numId="19">
    <w:abstractNumId w:val="16"/>
  </w:num>
  <w:num w:numId="20">
    <w:abstractNumId w:val="21"/>
  </w:num>
  <w:num w:numId="21">
    <w:abstractNumId w:val="20"/>
  </w:num>
  <w:num w:numId="22">
    <w:abstractNumId w:val="23"/>
  </w:num>
  <w:num w:numId="23">
    <w:abstractNumId w:val="22"/>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76A56"/>
    <w:rsid w:val="00003169"/>
    <w:rsid w:val="00014B64"/>
    <w:rsid w:val="00026520"/>
    <w:rsid w:val="00056809"/>
    <w:rsid w:val="00064237"/>
    <w:rsid w:val="000664B1"/>
    <w:rsid w:val="0007566D"/>
    <w:rsid w:val="00076A56"/>
    <w:rsid w:val="0008297F"/>
    <w:rsid w:val="00090FA7"/>
    <w:rsid w:val="000A5ED7"/>
    <w:rsid w:val="000C5A2B"/>
    <w:rsid w:val="000C6D1B"/>
    <w:rsid w:val="000C7156"/>
    <w:rsid w:val="000D7230"/>
    <w:rsid w:val="000E350F"/>
    <w:rsid w:val="001003F1"/>
    <w:rsid w:val="001043E7"/>
    <w:rsid w:val="00107344"/>
    <w:rsid w:val="00110946"/>
    <w:rsid w:val="00121E69"/>
    <w:rsid w:val="0013543C"/>
    <w:rsid w:val="00172ACF"/>
    <w:rsid w:val="00180801"/>
    <w:rsid w:val="001C1529"/>
    <w:rsid w:val="001C4334"/>
    <w:rsid w:val="001C4B36"/>
    <w:rsid w:val="001D358D"/>
    <w:rsid w:val="002016E8"/>
    <w:rsid w:val="002079CE"/>
    <w:rsid w:val="00213C5B"/>
    <w:rsid w:val="00224660"/>
    <w:rsid w:val="00226578"/>
    <w:rsid w:val="00236CB1"/>
    <w:rsid w:val="00245AE7"/>
    <w:rsid w:val="00247855"/>
    <w:rsid w:val="00251645"/>
    <w:rsid w:val="002719DA"/>
    <w:rsid w:val="00280D8C"/>
    <w:rsid w:val="00291112"/>
    <w:rsid w:val="00295687"/>
    <w:rsid w:val="002A5EF9"/>
    <w:rsid w:val="002A6C0C"/>
    <w:rsid w:val="002B79D2"/>
    <w:rsid w:val="002C73D9"/>
    <w:rsid w:val="002D4778"/>
    <w:rsid w:val="002D5E5C"/>
    <w:rsid w:val="002E6461"/>
    <w:rsid w:val="002E7646"/>
    <w:rsid w:val="002F0C4D"/>
    <w:rsid w:val="0030098E"/>
    <w:rsid w:val="00302BD4"/>
    <w:rsid w:val="00305EA4"/>
    <w:rsid w:val="00322949"/>
    <w:rsid w:val="0035060D"/>
    <w:rsid w:val="00397D9F"/>
    <w:rsid w:val="003A51E7"/>
    <w:rsid w:val="003A5A77"/>
    <w:rsid w:val="003B4092"/>
    <w:rsid w:val="003B48BD"/>
    <w:rsid w:val="003C78B7"/>
    <w:rsid w:val="00426584"/>
    <w:rsid w:val="00430223"/>
    <w:rsid w:val="00430B22"/>
    <w:rsid w:val="004333A8"/>
    <w:rsid w:val="004349EB"/>
    <w:rsid w:val="0045502E"/>
    <w:rsid w:val="00467215"/>
    <w:rsid w:val="00475A25"/>
    <w:rsid w:val="0047667A"/>
    <w:rsid w:val="00483BF3"/>
    <w:rsid w:val="00491339"/>
    <w:rsid w:val="004A27EC"/>
    <w:rsid w:val="004A3090"/>
    <w:rsid w:val="004C5789"/>
    <w:rsid w:val="004D4C85"/>
    <w:rsid w:val="004E0618"/>
    <w:rsid w:val="004F79A9"/>
    <w:rsid w:val="005079FC"/>
    <w:rsid w:val="0052174F"/>
    <w:rsid w:val="00550586"/>
    <w:rsid w:val="00555FD8"/>
    <w:rsid w:val="00566904"/>
    <w:rsid w:val="00573124"/>
    <w:rsid w:val="00587F11"/>
    <w:rsid w:val="00592716"/>
    <w:rsid w:val="0059457C"/>
    <w:rsid w:val="005A1A78"/>
    <w:rsid w:val="005B24A7"/>
    <w:rsid w:val="005D10B7"/>
    <w:rsid w:val="005E704D"/>
    <w:rsid w:val="005E725C"/>
    <w:rsid w:val="005F3E10"/>
    <w:rsid w:val="005F70AB"/>
    <w:rsid w:val="00603202"/>
    <w:rsid w:val="00610EDA"/>
    <w:rsid w:val="00611195"/>
    <w:rsid w:val="00614508"/>
    <w:rsid w:val="006304EC"/>
    <w:rsid w:val="0063725A"/>
    <w:rsid w:val="00637303"/>
    <w:rsid w:val="0064394D"/>
    <w:rsid w:val="0064730D"/>
    <w:rsid w:val="006505EB"/>
    <w:rsid w:val="006544B4"/>
    <w:rsid w:val="00656FBE"/>
    <w:rsid w:val="00657E07"/>
    <w:rsid w:val="00662FC6"/>
    <w:rsid w:val="006A64EE"/>
    <w:rsid w:val="006C4879"/>
    <w:rsid w:val="006C4EF5"/>
    <w:rsid w:val="006C4FD0"/>
    <w:rsid w:val="006C7473"/>
    <w:rsid w:val="006D7B62"/>
    <w:rsid w:val="00705D32"/>
    <w:rsid w:val="00744A14"/>
    <w:rsid w:val="00752AC9"/>
    <w:rsid w:val="00753E1D"/>
    <w:rsid w:val="00755149"/>
    <w:rsid w:val="007663FC"/>
    <w:rsid w:val="00781359"/>
    <w:rsid w:val="007839B8"/>
    <w:rsid w:val="0078549C"/>
    <w:rsid w:val="00785D73"/>
    <w:rsid w:val="0078636F"/>
    <w:rsid w:val="007A2208"/>
    <w:rsid w:val="007B74A6"/>
    <w:rsid w:val="007C6A1B"/>
    <w:rsid w:val="007E1531"/>
    <w:rsid w:val="007F5E25"/>
    <w:rsid w:val="007F75E1"/>
    <w:rsid w:val="007F77E9"/>
    <w:rsid w:val="00807185"/>
    <w:rsid w:val="008103BC"/>
    <w:rsid w:val="00810C48"/>
    <w:rsid w:val="0081709B"/>
    <w:rsid w:val="00844C22"/>
    <w:rsid w:val="00854665"/>
    <w:rsid w:val="008551EC"/>
    <w:rsid w:val="008616D1"/>
    <w:rsid w:val="008657C8"/>
    <w:rsid w:val="00883D9D"/>
    <w:rsid w:val="00884201"/>
    <w:rsid w:val="008A0E47"/>
    <w:rsid w:val="008A2ED1"/>
    <w:rsid w:val="008C46F7"/>
    <w:rsid w:val="008C693F"/>
    <w:rsid w:val="0090237D"/>
    <w:rsid w:val="00910905"/>
    <w:rsid w:val="00924727"/>
    <w:rsid w:val="009351C1"/>
    <w:rsid w:val="00950381"/>
    <w:rsid w:val="00950E3D"/>
    <w:rsid w:val="00961D89"/>
    <w:rsid w:val="00971C35"/>
    <w:rsid w:val="0097463C"/>
    <w:rsid w:val="00977E57"/>
    <w:rsid w:val="00987B21"/>
    <w:rsid w:val="00990EF1"/>
    <w:rsid w:val="0099656D"/>
    <w:rsid w:val="0099786E"/>
    <w:rsid w:val="009A1693"/>
    <w:rsid w:val="009B416A"/>
    <w:rsid w:val="009B788B"/>
    <w:rsid w:val="009D0A69"/>
    <w:rsid w:val="009E0C05"/>
    <w:rsid w:val="009E0D23"/>
    <w:rsid w:val="00A159EB"/>
    <w:rsid w:val="00A178B8"/>
    <w:rsid w:val="00A263A8"/>
    <w:rsid w:val="00A31CC3"/>
    <w:rsid w:val="00A34025"/>
    <w:rsid w:val="00A36F94"/>
    <w:rsid w:val="00A534C3"/>
    <w:rsid w:val="00A5421A"/>
    <w:rsid w:val="00A57509"/>
    <w:rsid w:val="00A64EB5"/>
    <w:rsid w:val="00A71B25"/>
    <w:rsid w:val="00A749C8"/>
    <w:rsid w:val="00AB30BB"/>
    <w:rsid w:val="00AD5EED"/>
    <w:rsid w:val="00AE13C7"/>
    <w:rsid w:val="00B00910"/>
    <w:rsid w:val="00B22DC5"/>
    <w:rsid w:val="00B26DE8"/>
    <w:rsid w:val="00B31FBC"/>
    <w:rsid w:val="00B455FB"/>
    <w:rsid w:val="00B57C33"/>
    <w:rsid w:val="00B63DBB"/>
    <w:rsid w:val="00B9347B"/>
    <w:rsid w:val="00B959B2"/>
    <w:rsid w:val="00BD4F87"/>
    <w:rsid w:val="00BE2612"/>
    <w:rsid w:val="00BF220C"/>
    <w:rsid w:val="00BF52A3"/>
    <w:rsid w:val="00C079A7"/>
    <w:rsid w:val="00C14984"/>
    <w:rsid w:val="00C23027"/>
    <w:rsid w:val="00C248AE"/>
    <w:rsid w:val="00C32115"/>
    <w:rsid w:val="00C42259"/>
    <w:rsid w:val="00C42481"/>
    <w:rsid w:val="00C43FF0"/>
    <w:rsid w:val="00C470C5"/>
    <w:rsid w:val="00C57BF1"/>
    <w:rsid w:val="00C61A79"/>
    <w:rsid w:val="00C6402F"/>
    <w:rsid w:val="00C64D78"/>
    <w:rsid w:val="00C65361"/>
    <w:rsid w:val="00C73738"/>
    <w:rsid w:val="00C73FAB"/>
    <w:rsid w:val="00C82663"/>
    <w:rsid w:val="00C836AF"/>
    <w:rsid w:val="00C85D36"/>
    <w:rsid w:val="00C903FD"/>
    <w:rsid w:val="00C95735"/>
    <w:rsid w:val="00C96479"/>
    <w:rsid w:val="00CB0912"/>
    <w:rsid w:val="00CB3FD2"/>
    <w:rsid w:val="00CB6323"/>
    <w:rsid w:val="00CC5435"/>
    <w:rsid w:val="00CD240C"/>
    <w:rsid w:val="00CF4114"/>
    <w:rsid w:val="00D25E95"/>
    <w:rsid w:val="00D2694F"/>
    <w:rsid w:val="00D56645"/>
    <w:rsid w:val="00D84352"/>
    <w:rsid w:val="00D85077"/>
    <w:rsid w:val="00DA151A"/>
    <w:rsid w:val="00DA4AF8"/>
    <w:rsid w:val="00DB30FE"/>
    <w:rsid w:val="00DC5E00"/>
    <w:rsid w:val="00DC6A53"/>
    <w:rsid w:val="00DD5298"/>
    <w:rsid w:val="00E00F09"/>
    <w:rsid w:val="00E057A1"/>
    <w:rsid w:val="00E2335E"/>
    <w:rsid w:val="00E32B1C"/>
    <w:rsid w:val="00E56A4A"/>
    <w:rsid w:val="00E65B5C"/>
    <w:rsid w:val="00E676C2"/>
    <w:rsid w:val="00E70B2F"/>
    <w:rsid w:val="00E7748D"/>
    <w:rsid w:val="00E94E4B"/>
    <w:rsid w:val="00EA6DDD"/>
    <w:rsid w:val="00EB4E6C"/>
    <w:rsid w:val="00EB6577"/>
    <w:rsid w:val="00EC2ABB"/>
    <w:rsid w:val="00EC3FEC"/>
    <w:rsid w:val="00ED3E67"/>
    <w:rsid w:val="00ED5DE7"/>
    <w:rsid w:val="00EE65D9"/>
    <w:rsid w:val="00EF0385"/>
    <w:rsid w:val="00EF7B56"/>
    <w:rsid w:val="00F16D81"/>
    <w:rsid w:val="00F30735"/>
    <w:rsid w:val="00F34D74"/>
    <w:rsid w:val="00F40099"/>
    <w:rsid w:val="00F51EF4"/>
    <w:rsid w:val="00F61930"/>
    <w:rsid w:val="00F640FF"/>
    <w:rsid w:val="00F67AD7"/>
    <w:rsid w:val="00F710B3"/>
    <w:rsid w:val="00F728B4"/>
    <w:rsid w:val="00F76291"/>
    <w:rsid w:val="00F82866"/>
    <w:rsid w:val="00F87788"/>
    <w:rsid w:val="00F902DD"/>
    <w:rsid w:val="00F93AFA"/>
    <w:rsid w:val="00F94569"/>
    <w:rsid w:val="00F97D14"/>
    <w:rsid w:val="00FA438F"/>
    <w:rsid w:val="00FC41E3"/>
    <w:rsid w:val="00FE0CC9"/>
    <w:rsid w:val="00FE2177"/>
    <w:rsid w:val="00FF3E4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5E725C"/>
    <w:pPr>
      <w:jc w:val="right"/>
    </w:pPr>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gitternetz">
    <w:name w:val="Table Grid"/>
    <w:basedOn w:val="NormaleTabelle"/>
    <w:uiPriority w:val="59"/>
    <w:rsid w:val="00D85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Anfhrungszeichen">
    <w:name w:val="Intense Quote"/>
    <w:basedOn w:val="Standard"/>
    <w:next w:val="Standard"/>
    <w:link w:val="IntensivesAnfhrungszeichen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AnfhrungszeichenZchn">
    <w:name w:val="Intensives Anführungszeichen Zchn"/>
    <w:basedOn w:val="Absatz-Standardschriftart"/>
    <w:link w:val="IntensivesAnfhrungszeichen"/>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Anfhrungszeichen">
    <w:name w:val="Quote"/>
    <w:basedOn w:val="Standard"/>
    <w:next w:val="Standard"/>
    <w:link w:val="AnfhrungszeichenZchn"/>
    <w:uiPriority w:val="29"/>
    <w:qFormat/>
    <w:rsid w:val="007C6A1B"/>
    <w:rPr>
      <w:i/>
      <w:iCs/>
      <w:color w:val="7F7F7F" w:themeColor="text1"/>
    </w:rPr>
  </w:style>
  <w:style w:type="character" w:customStyle="1" w:styleId="AnfhrungszeichenZchn">
    <w:name w:val="Anführungszeichen Zchn"/>
    <w:basedOn w:val="Absatz-Standardschriftart"/>
    <w:link w:val="Anfhrungszeichen"/>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 w:type="character" w:styleId="Kommentarzeichen">
    <w:name w:val="annotation reference"/>
    <w:basedOn w:val="Absatz-Standardschriftart"/>
    <w:uiPriority w:val="99"/>
    <w:semiHidden/>
    <w:unhideWhenUsed/>
    <w:rsid w:val="00785D73"/>
    <w:rPr>
      <w:sz w:val="16"/>
      <w:szCs w:val="16"/>
    </w:rPr>
  </w:style>
  <w:style w:type="character" w:styleId="Funotenzeichen">
    <w:name w:val="footnote reference"/>
    <w:basedOn w:val="Absatz-Standardschriftart"/>
    <w:uiPriority w:val="99"/>
    <w:semiHidden/>
    <w:unhideWhenUsed/>
    <w:rsid w:val="00B959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5E725C"/>
    <w:pPr>
      <w:jc w:val="right"/>
    </w:pPr>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 w:type="character" w:styleId="Kommentarzeichen">
    <w:name w:val="annotation reference"/>
    <w:basedOn w:val="Absatz-Standardschriftart"/>
    <w:uiPriority w:val="99"/>
    <w:semiHidden/>
    <w:unhideWhenUsed/>
    <w:rsid w:val="00785D73"/>
    <w:rPr>
      <w:sz w:val="16"/>
      <w:szCs w:val="16"/>
    </w:rPr>
  </w:style>
  <w:style w:type="character" w:styleId="Funotenzeichen">
    <w:name w:val="footnote reference"/>
    <w:basedOn w:val="Absatz-Standardschriftart"/>
    <w:uiPriority w:val="99"/>
    <w:semiHidden/>
    <w:unhideWhenUsed/>
    <w:rsid w:val="00B959B2"/>
    <w:rPr>
      <w:vertAlign w:val="superscript"/>
    </w:rPr>
  </w:style>
</w:styles>
</file>

<file path=word/webSettings.xml><?xml version="1.0" encoding="utf-8"?>
<w:webSettings xmlns:r="http://schemas.openxmlformats.org/officeDocument/2006/relationships" xmlns:w="http://schemas.openxmlformats.org/wordprocessingml/2006/main">
  <w:divs>
    <w:div w:id="91630889">
      <w:bodyDiv w:val="1"/>
      <w:marLeft w:val="0"/>
      <w:marRight w:val="0"/>
      <w:marTop w:val="0"/>
      <w:marBottom w:val="0"/>
      <w:divBdr>
        <w:top w:val="none" w:sz="0" w:space="0" w:color="auto"/>
        <w:left w:val="none" w:sz="0" w:space="0" w:color="auto"/>
        <w:bottom w:val="none" w:sz="0" w:space="0" w:color="auto"/>
        <w:right w:val="none" w:sz="0" w:space="0" w:color="auto"/>
      </w:divBdr>
    </w:div>
    <w:div w:id="427119420">
      <w:bodyDiv w:val="1"/>
      <w:marLeft w:val="0"/>
      <w:marRight w:val="0"/>
      <w:marTop w:val="0"/>
      <w:marBottom w:val="0"/>
      <w:divBdr>
        <w:top w:val="none" w:sz="0" w:space="0" w:color="auto"/>
        <w:left w:val="none" w:sz="0" w:space="0" w:color="auto"/>
        <w:bottom w:val="none" w:sz="0" w:space="0" w:color="auto"/>
        <w:right w:val="none" w:sz="0" w:space="0" w:color="auto"/>
      </w:divBdr>
    </w:div>
    <w:div w:id="589195731">
      <w:bodyDiv w:val="1"/>
      <w:marLeft w:val="0"/>
      <w:marRight w:val="0"/>
      <w:marTop w:val="0"/>
      <w:marBottom w:val="0"/>
      <w:divBdr>
        <w:top w:val="none" w:sz="0" w:space="0" w:color="auto"/>
        <w:left w:val="none" w:sz="0" w:space="0" w:color="auto"/>
        <w:bottom w:val="none" w:sz="0" w:space="0" w:color="auto"/>
        <w:right w:val="none" w:sz="0" w:space="0" w:color="auto"/>
      </w:divBdr>
    </w:div>
    <w:div w:id="648560878">
      <w:bodyDiv w:val="1"/>
      <w:marLeft w:val="0"/>
      <w:marRight w:val="0"/>
      <w:marTop w:val="0"/>
      <w:marBottom w:val="0"/>
      <w:divBdr>
        <w:top w:val="none" w:sz="0" w:space="0" w:color="auto"/>
        <w:left w:val="none" w:sz="0" w:space="0" w:color="auto"/>
        <w:bottom w:val="none" w:sz="0" w:space="0" w:color="auto"/>
        <w:right w:val="none" w:sz="0" w:space="0" w:color="auto"/>
      </w:divBdr>
    </w:div>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285">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 w:id="674573602">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sChild>
    </w:div>
    <w:div w:id="1230309840">
      <w:bodyDiv w:val="1"/>
      <w:marLeft w:val="0"/>
      <w:marRight w:val="0"/>
      <w:marTop w:val="0"/>
      <w:marBottom w:val="0"/>
      <w:divBdr>
        <w:top w:val="none" w:sz="0" w:space="0" w:color="auto"/>
        <w:left w:val="none" w:sz="0" w:space="0" w:color="auto"/>
        <w:bottom w:val="none" w:sz="0" w:space="0" w:color="auto"/>
        <w:right w:val="none" w:sz="0" w:space="0" w:color="auto"/>
      </w:divBdr>
    </w:div>
    <w:div w:id="174294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702178\Dropbox\Fremd-geshared\mascil-Core_set_of_materials\mascil_tasks_template_DE_neu_2014-10-24.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xmlns="">
              <a:solidFill>
                <a:srgbClr val="4F81BD"/>
              </a:solidFill>
            </a14:hiddenFill>
          </a:ext>
          <a:ext uri="{91240B29-F687-4F45-9708-019B960494DF}">
            <a14:hiddenLine xmlns:a14="http://schemas.microsoft.com/office/drawing/2010/main" xmlns="" w="9525">
              <a:solidFill>
                <a:srgbClr val="000000"/>
              </a:solidFill>
              <a:miter lim="800000"/>
              <a:headEnd/>
              <a:tailEnd/>
            </a14:hiddenLine>
          </a:ext>
          <a:ext uri="{AF507438-7753-43E0-B8FC-AC1667EBCBE1}">
            <a14:hiddenEffects xmlns:a14="http://schemas.microsoft.com/office/drawing/2010/main" xmlns="">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C7FF5-CEC4-4238-9BB6-E9D11B20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mascil_tasks_template_DE_neu_2014-10-24</Template>
  <TotalTime>0</TotalTime>
  <Pages>6</Pages>
  <Words>962</Words>
  <Characters>6061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Varga</dc:creator>
  <cp:lastModifiedBy>Schieder Carina</cp:lastModifiedBy>
  <cp:revision>6</cp:revision>
  <cp:lastPrinted>2016-04-25T09:26:00Z</cp:lastPrinted>
  <dcterms:created xsi:type="dcterms:W3CDTF">2016-12-08T12:54:00Z</dcterms:created>
  <dcterms:modified xsi:type="dcterms:W3CDTF">2017-01-03T18:27:00Z</dcterms:modified>
</cp:coreProperties>
</file>